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CE" w:rsidRDefault="00AA254F" w:rsidP="000C0CC7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ПРОДУКТ</w:t>
      </w:r>
      <w:r w:rsidR="00673DC4">
        <w:rPr>
          <w:b/>
          <w:szCs w:val="28"/>
        </w:rPr>
        <w:t xml:space="preserve">ИВНОСТЬ НОВЫХ СОРТОВ ТАБАКА НА ОСНОВЕ </w:t>
      </w:r>
    </w:p>
    <w:p w:rsidR="00AA254F" w:rsidRDefault="00673DC4" w:rsidP="000C0CC7">
      <w:pPr>
        <w:spacing w:after="0" w:line="24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СЕЛЕКЦИИ</w:t>
      </w:r>
      <w:r w:rsidR="00FB03C8">
        <w:rPr>
          <w:b/>
          <w:szCs w:val="28"/>
        </w:rPr>
        <w:t xml:space="preserve"> НА ОПТИМАЛЬНЫЙ</w:t>
      </w:r>
      <w:r w:rsidR="00910359">
        <w:rPr>
          <w:b/>
          <w:szCs w:val="28"/>
        </w:rPr>
        <w:t xml:space="preserve"> ВЕГЕТАЦИОННЫЙ ПЕРИОД</w:t>
      </w:r>
    </w:p>
    <w:p w:rsidR="000C0CC7" w:rsidRDefault="000C0CC7" w:rsidP="000C0CC7">
      <w:pPr>
        <w:tabs>
          <w:tab w:val="left" w:pos="284"/>
        </w:tabs>
        <w:spacing w:after="0" w:line="240" w:lineRule="auto"/>
        <w:jc w:val="center"/>
        <w:rPr>
          <w:szCs w:val="28"/>
        </w:rPr>
      </w:pPr>
    </w:p>
    <w:p w:rsidR="00E2503A" w:rsidRDefault="00E2503A" w:rsidP="000C0CC7">
      <w:pPr>
        <w:tabs>
          <w:tab w:val="left" w:pos="284"/>
        </w:tabs>
        <w:spacing w:after="0" w:line="240" w:lineRule="auto"/>
        <w:jc w:val="center"/>
        <w:rPr>
          <w:szCs w:val="28"/>
        </w:rPr>
      </w:pPr>
      <w:r w:rsidRPr="00E2503A">
        <w:rPr>
          <w:szCs w:val="28"/>
        </w:rPr>
        <w:t>Хомутова С.А.,</w:t>
      </w:r>
      <w:r w:rsidR="00092A13">
        <w:rPr>
          <w:szCs w:val="28"/>
        </w:rPr>
        <w:t xml:space="preserve"> </w:t>
      </w:r>
      <w:r w:rsidRPr="00E2503A">
        <w:rPr>
          <w:szCs w:val="28"/>
        </w:rPr>
        <w:t>канд. с.-х. наук</w:t>
      </w:r>
    </w:p>
    <w:p w:rsidR="000C0CC7" w:rsidRDefault="000C0CC7" w:rsidP="000C0CC7">
      <w:pPr>
        <w:tabs>
          <w:tab w:val="left" w:pos="284"/>
        </w:tabs>
        <w:spacing w:after="0" w:line="240" w:lineRule="auto"/>
        <w:jc w:val="center"/>
        <w:rPr>
          <w:szCs w:val="28"/>
        </w:rPr>
      </w:pPr>
    </w:p>
    <w:p w:rsidR="00E2503A" w:rsidRDefault="00E2503A" w:rsidP="000C0CC7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ГНУ Всероссийский научно-исследовательский институт табака, махорки и т</w:t>
      </w:r>
      <w:r>
        <w:rPr>
          <w:szCs w:val="28"/>
        </w:rPr>
        <w:t>а</w:t>
      </w:r>
      <w:r>
        <w:rPr>
          <w:szCs w:val="28"/>
        </w:rPr>
        <w:t>бачных изделий</w:t>
      </w:r>
      <w:r w:rsidR="00673DC4">
        <w:rPr>
          <w:szCs w:val="28"/>
        </w:rPr>
        <w:t xml:space="preserve"> Россельхозакадемии</w:t>
      </w:r>
      <w:r>
        <w:rPr>
          <w:szCs w:val="28"/>
        </w:rPr>
        <w:t>, г. Краснодар</w:t>
      </w:r>
    </w:p>
    <w:p w:rsidR="000C0CC7" w:rsidRPr="00E2503A" w:rsidRDefault="000C0CC7" w:rsidP="000C0CC7">
      <w:pPr>
        <w:spacing w:after="0" w:line="240" w:lineRule="auto"/>
        <w:jc w:val="center"/>
        <w:rPr>
          <w:szCs w:val="28"/>
        </w:rPr>
      </w:pPr>
    </w:p>
    <w:p w:rsidR="00AA254F" w:rsidRDefault="00AA254F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Высокий урожай современных  сортов табака в большой степени связан с их продолжительным вегетационным периодом, при этом только 40-50% ур</w:t>
      </w:r>
      <w:r>
        <w:rPr>
          <w:szCs w:val="28"/>
        </w:rPr>
        <w:t>о</w:t>
      </w:r>
      <w:r>
        <w:rPr>
          <w:szCs w:val="28"/>
        </w:rPr>
        <w:t>жая убирается в оптимальные для естественной с</w:t>
      </w:r>
      <w:r w:rsidR="00673DC4">
        <w:rPr>
          <w:szCs w:val="28"/>
        </w:rPr>
        <w:t>ушки табачных листьев сроки (июл</w:t>
      </w:r>
      <w:r>
        <w:rPr>
          <w:szCs w:val="28"/>
        </w:rPr>
        <w:t xml:space="preserve">ь-август). Остальная масса урожая требует значительных энергетических затрат для </w:t>
      </w:r>
      <w:proofErr w:type="spellStart"/>
      <w:r>
        <w:rPr>
          <w:szCs w:val="28"/>
        </w:rPr>
        <w:t>досушки</w:t>
      </w:r>
      <w:proofErr w:type="spellEnd"/>
      <w:r>
        <w:rPr>
          <w:szCs w:val="28"/>
        </w:rPr>
        <w:t xml:space="preserve"> убранных листьев.</w:t>
      </w:r>
    </w:p>
    <w:p w:rsidR="00AA254F" w:rsidRDefault="00AA254F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современных условиях при высокой стоимости энергоресурсов акт</w:t>
      </w:r>
      <w:r>
        <w:rPr>
          <w:szCs w:val="28"/>
        </w:rPr>
        <w:t>у</w:t>
      </w:r>
      <w:r>
        <w:rPr>
          <w:szCs w:val="28"/>
        </w:rPr>
        <w:t>альным становится получение сортов, сочетающих высокий урожай сырья с ранними и средними сроками развития табачных растений.</w:t>
      </w:r>
    </w:p>
    <w:p w:rsidR="00AA254F" w:rsidRDefault="00AA254F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Кроме того, небольшие по площади и материально </w:t>
      </w:r>
      <w:proofErr w:type="spellStart"/>
      <w:r>
        <w:rPr>
          <w:szCs w:val="28"/>
        </w:rPr>
        <w:t>слабообеспеченные</w:t>
      </w:r>
      <w:proofErr w:type="spellEnd"/>
      <w:r>
        <w:rPr>
          <w:szCs w:val="28"/>
        </w:rPr>
        <w:t xml:space="preserve"> крестьянские и фермерские хозяйства, нуждаются в сортах, неприхотливых к условиям </w:t>
      </w:r>
      <w:r w:rsidR="00910359">
        <w:rPr>
          <w:szCs w:val="28"/>
        </w:rPr>
        <w:t>выращивания</w:t>
      </w:r>
      <w:r>
        <w:rPr>
          <w:szCs w:val="28"/>
        </w:rPr>
        <w:t xml:space="preserve">, не требующих значительных материальных затрат для получения стабильно высоких урожаев, позволяющих сократить долю ручного труда при их возделывании (сокращение числа ломок без потери урожая). </w:t>
      </w:r>
      <w:proofErr w:type="gramStart"/>
      <w:r>
        <w:rPr>
          <w:szCs w:val="28"/>
        </w:rPr>
        <w:t>П</w:t>
      </w:r>
      <w:r>
        <w:rPr>
          <w:szCs w:val="28"/>
        </w:rPr>
        <w:t>о</w:t>
      </w:r>
      <w:r>
        <w:rPr>
          <w:szCs w:val="28"/>
        </w:rPr>
        <w:t>этому к создаваемым сортам пре</w:t>
      </w:r>
      <w:r w:rsidR="00E2503A">
        <w:rPr>
          <w:szCs w:val="28"/>
        </w:rPr>
        <w:t xml:space="preserve">дъявляются определенные требования: это </w:t>
      </w:r>
      <w:r>
        <w:rPr>
          <w:szCs w:val="28"/>
        </w:rPr>
        <w:t xml:space="preserve"> скороспелость, высокий темп роста, сближенный период созревания листьев, компл</w:t>
      </w:r>
      <w:r w:rsidR="00E2503A">
        <w:rPr>
          <w:szCs w:val="28"/>
        </w:rPr>
        <w:t>ексная</w:t>
      </w:r>
      <w:r>
        <w:rPr>
          <w:szCs w:val="28"/>
        </w:rPr>
        <w:t xml:space="preserve"> болезнеустойчивость, засухоустойчивос</w:t>
      </w:r>
      <w:r w:rsidR="00957647">
        <w:rPr>
          <w:szCs w:val="28"/>
        </w:rPr>
        <w:t>ть, высокие вкусовые к</w:t>
      </w:r>
      <w:r w:rsidR="00957647">
        <w:rPr>
          <w:szCs w:val="28"/>
        </w:rPr>
        <w:t>а</w:t>
      </w:r>
      <w:r w:rsidR="00957647">
        <w:rPr>
          <w:szCs w:val="28"/>
        </w:rPr>
        <w:t xml:space="preserve">чества, </w:t>
      </w:r>
      <w:r w:rsidR="00E2503A">
        <w:rPr>
          <w:szCs w:val="28"/>
        </w:rPr>
        <w:t>малая</w:t>
      </w:r>
      <w:r>
        <w:rPr>
          <w:szCs w:val="28"/>
        </w:rPr>
        <w:t xml:space="preserve"> токсичность сырья и другие хозяйственно-ценные признаки.</w:t>
      </w:r>
      <w:proofErr w:type="gramEnd"/>
    </w:p>
    <w:p w:rsidR="00DD3E58" w:rsidRDefault="00DD3E58" w:rsidP="000C0CC7">
      <w:pPr>
        <w:tabs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Одним из важнейших признаков, определяющих возможность воздел</w:t>
      </w:r>
      <w:r>
        <w:rPr>
          <w:szCs w:val="28"/>
        </w:rPr>
        <w:t>ы</w:t>
      </w:r>
      <w:r>
        <w:rPr>
          <w:szCs w:val="28"/>
        </w:rPr>
        <w:t>вания  сорта в конкретных почвенно-климатических условиях, является  вег</w:t>
      </w:r>
      <w:r>
        <w:rPr>
          <w:szCs w:val="28"/>
        </w:rPr>
        <w:t>е</w:t>
      </w:r>
      <w:r>
        <w:rPr>
          <w:szCs w:val="28"/>
        </w:rPr>
        <w:t>тационный период. С длиной вегетационного периода связана продуктивность, качество сырья, устойчивость к  болезням и вредителям. Скороспелость позв</w:t>
      </w:r>
      <w:r>
        <w:rPr>
          <w:szCs w:val="28"/>
        </w:rPr>
        <w:t>о</w:t>
      </w:r>
      <w:r>
        <w:rPr>
          <w:szCs w:val="28"/>
        </w:rPr>
        <w:t>ляет сорту набрать вегетативную массу за более короткий срок и «уйти» от б</w:t>
      </w:r>
      <w:r>
        <w:rPr>
          <w:szCs w:val="28"/>
        </w:rPr>
        <w:t>о</w:t>
      </w:r>
      <w:r>
        <w:rPr>
          <w:szCs w:val="28"/>
        </w:rPr>
        <w:t xml:space="preserve">лезней и вредителей [1]. </w:t>
      </w:r>
    </w:p>
    <w:p w:rsidR="00DD3E58" w:rsidRDefault="00DD3E58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гибридизации при создании скороспелых сортов в качестве сортов–доно</w:t>
      </w:r>
      <w:r w:rsidR="00673DC4">
        <w:rPr>
          <w:szCs w:val="28"/>
        </w:rPr>
        <w:t>ров скороспелости использовали</w:t>
      </w:r>
      <w:r>
        <w:rPr>
          <w:szCs w:val="28"/>
        </w:rPr>
        <w:t xml:space="preserve"> генетические ресурсы мировой колле</w:t>
      </w:r>
      <w:r>
        <w:rPr>
          <w:szCs w:val="28"/>
        </w:rPr>
        <w:t>к</w:t>
      </w:r>
      <w:r>
        <w:rPr>
          <w:szCs w:val="28"/>
        </w:rPr>
        <w:t>ции табака с коротким вегетационным периодом, являющиеся неперспекти</w:t>
      </w:r>
      <w:r>
        <w:rPr>
          <w:szCs w:val="28"/>
        </w:rPr>
        <w:t>в</w:t>
      </w:r>
      <w:r>
        <w:rPr>
          <w:szCs w:val="28"/>
        </w:rPr>
        <w:t>ными для возделывания из-за низкой урожайности</w:t>
      </w:r>
      <w:r w:rsidR="00673DC4">
        <w:rPr>
          <w:szCs w:val="28"/>
        </w:rPr>
        <w:t>,</w:t>
      </w:r>
      <w:r>
        <w:rPr>
          <w:szCs w:val="28"/>
        </w:rPr>
        <w:t xml:space="preserve"> ко</w:t>
      </w:r>
      <w:r w:rsidR="00673DC4">
        <w:rPr>
          <w:szCs w:val="28"/>
        </w:rPr>
        <w:t>торые скрещивали</w:t>
      </w:r>
      <w:r>
        <w:rPr>
          <w:szCs w:val="28"/>
        </w:rPr>
        <w:t xml:space="preserve"> с со</w:t>
      </w:r>
      <w:r>
        <w:rPr>
          <w:szCs w:val="28"/>
        </w:rPr>
        <w:t>р</w:t>
      </w:r>
      <w:r>
        <w:rPr>
          <w:szCs w:val="28"/>
        </w:rPr>
        <w:t>т</w:t>
      </w:r>
      <w:r w:rsidR="00643862">
        <w:rPr>
          <w:szCs w:val="28"/>
        </w:rPr>
        <w:t>ами средне- и позднеспелого типов</w:t>
      </w:r>
      <w:r>
        <w:rPr>
          <w:szCs w:val="28"/>
        </w:rPr>
        <w:t xml:space="preserve"> развития, обладающими высокой проду</w:t>
      </w:r>
      <w:r>
        <w:rPr>
          <w:szCs w:val="28"/>
        </w:rPr>
        <w:t>к</w:t>
      </w:r>
      <w:r>
        <w:rPr>
          <w:szCs w:val="28"/>
        </w:rPr>
        <w:t>тивностью, качеством сырь</w:t>
      </w:r>
      <w:r w:rsidR="00957647">
        <w:rPr>
          <w:szCs w:val="28"/>
        </w:rPr>
        <w:t>я,  устойчивостью к болезням [</w:t>
      </w:r>
      <w:r>
        <w:rPr>
          <w:szCs w:val="28"/>
        </w:rPr>
        <w:t>3].</w:t>
      </w:r>
      <w:r w:rsidR="00FB03C8">
        <w:rPr>
          <w:szCs w:val="28"/>
        </w:rPr>
        <w:t xml:space="preserve"> </w:t>
      </w:r>
    </w:p>
    <w:p w:rsidR="00910359" w:rsidRDefault="00910359" w:rsidP="000C0CC7">
      <w:pPr>
        <w:tabs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Материалом для исследований послужили сорта мировой коллекции т</w:t>
      </w:r>
      <w:r>
        <w:rPr>
          <w:szCs w:val="28"/>
        </w:rPr>
        <w:t>а</w:t>
      </w:r>
      <w:r>
        <w:rPr>
          <w:szCs w:val="28"/>
        </w:rPr>
        <w:t>бака, лучшие из которых были отобраны и использованы для гибридизации, гибриды F</w:t>
      </w:r>
      <w:r>
        <w:rPr>
          <w:szCs w:val="28"/>
          <w:vertAlign w:val="subscript"/>
        </w:rPr>
        <w:t>1</w:t>
      </w:r>
      <w:r>
        <w:rPr>
          <w:szCs w:val="28"/>
        </w:rPr>
        <w:t>-F</w:t>
      </w:r>
      <w:r>
        <w:rPr>
          <w:szCs w:val="28"/>
          <w:vertAlign w:val="subscript"/>
        </w:rPr>
        <w:t>8</w:t>
      </w:r>
      <w:r>
        <w:rPr>
          <w:szCs w:val="28"/>
        </w:rPr>
        <w:t>, а также новые сорта табака скоро- и среднеспелого ти</w:t>
      </w:r>
      <w:r w:rsidR="00673DC4">
        <w:rPr>
          <w:szCs w:val="28"/>
        </w:rPr>
        <w:t>пов разв</w:t>
      </w:r>
      <w:r w:rsidR="00673DC4">
        <w:rPr>
          <w:szCs w:val="28"/>
        </w:rPr>
        <w:t>и</w:t>
      </w:r>
      <w:r w:rsidR="00673DC4">
        <w:rPr>
          <w:szCs w:val="28"/>
        </w:rPr>
        <w:t>тия</w:t>
      </w:r>
      <w:r>
        <w:rPr>
          <w:szCs w:val="28"/>
        </w:rPr>
        <w:t>.</w:t>
      </w:r>
    </w:p>
    <w:p w:rsidR="00AA254F" w:rsidRPr="00957647" w:rsidRDefault="00910359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Посев, фенологические наблюдения, оценку и анализ материала провод</w:t>
      </w:r>
      <w:r>
        <w:rPr>
          <w:szCs w:val="28"/>
        </w:rPr>
        <w:t>и</w:t>
      </w:r>
      <w:r>
        <w:rPr>
          <w:szCs w:val="28"/>
        </w:rPr>
        <w:t xml:space="preserve">ли в </w:t>
      </w:r>
      <w:r w:rsidR="000F6FAC">
        <w:rPr>
          <w:szCs w:val="28"/>
        </w:rPr>
        <w:t>соответствии с «Методикой полевого опыта»</w:t>
      </w:r>
      <w:r w:rsidR="00957647" w:rsidRPr="00957647">
        <w:rPr>
          <w:szCs w:val="28"/>
        </w:rPr>
        <w:t xml:space="preserve"> [2]</w:t>
      </w:r>
      <w:r w:rsidR="00957647">
        <w:rPr>
          <w:szCs w:val="28"/>
        </w:rPr>
        <w:t>.</w:t>
      </w:r>
    </w:p>
    <w:p w:rsidR="00FB03C8" w:rsidRDefault="00AA254F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lastRenderedPageBreak/>
        <w:t xml:space="preserve">Скрининг коллекционных </w:t>
      </w:r>
      <w:proofErr w:type="spellStart"/>
      <w:r>
        <w:rPr>
          <w:szCs w:val="28"/>
        </w:rPr>
        <w:t>сортообразцов</w:t>
      </w:r>
      <w:proofErr w:type="spellEnd"/>
      <w:r>
        <w:rPr>
          <w:szCs w:val="28"/>
        </w:rPr>
        <w:t>,  характеризующихся широким полиморфизмом,  позволит провести отбор исходных образцов с полезными признаками и свойствами для включения их в селекционный процесс [3].</w:t>
      </w:r>
    </w:p>
    <w:p w:rsidR="00830700" w:rsidRDefault="00FB03C8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 целях повышения эффективности селекционного процесса  на </w:t>
      </w:r>
      <w:proofErr w:type="gramStart"/>
      <w:r>
        <w:rPr>
          <w:szCs w:val="28"/>
        </w:rPr>
        <w:t>скоро-спелость</w:t>
      </w:r>
      <w:proofErr w:type="gramEnd"/>
      <w:r>
        <w:rPr>
          <w:szCs w:val="28"/>
        </w:rPr>
        <w:t xml:space="preserve"> изучено наследование длины вегетационного периода.</w:t>
      </w:r>
    </w:p>
    <w:p w:rsidR="00AA254F" w:rsidRDefault="00FB03C8" w:rsidP="000C0CC7">
      <w:pPr>
        <w:tabs>
          <w:tab w:val="left" w:pos="284"/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Выявлено, что при скрещивании  скороспелых форм со </w:t>
      </w:r>
      <w:proofErr w:type="gramStart"/>
      <w:r>
        <w:rPr>
          <w:szCs w:val="28"/>
        </w:rPr>
        <w:t>среднеспелыми</w:t>
      </w:r>
      <w:proofErr w:type="gramEnd"/>
      <w:r>
        <w:rPr>
          <w:szCs w:val="28"/>
        </w:rPr>
        <w:t xml:space="preserve"> в большинстве случаев преобладал промежуточный тип наследования, лишь в одном случае наследовалась скороспелость. Установлен промежуточный характер наследования  вегетационного периода гибридами первого поколения  [4]. </w:t>
      </w:r>
      <w:r w:rsidR="00AA254F">
        <w:rPr>
          <w:szCs w:val="28"/>
        </w:rPr>
        <w:t>В коллекционном питомнике была проведена гибридизация отобранных по х</w:t>
      </w:r>
      <w:r w:rsidR="00AA254F">
        <w:rPr>
          <w:szCs w:val="28"/>
        </w:rPr>
        <w:t>о</w:t>
      </w:r>
      <w:r w:rsidR="00AA254F">
        <w:rPr>
          <w:szCs w:val="28"/>
        </w:rPr>
        <w:t>зяйственно-ценным признакам сортов. Полученные гибридные ко</w:t>
      </w:r>
      <w:r w:rsidR="00D50547">
        <w:rPr>
          <w:szCs w:val="28"/>
        </w:rPr>
        <w:t>мбинации в последующие годы  использовались</w:t>
      </w:r>
      <w:r w:rsidR="00AA254F">
        <w:rPr>
          <w:szCs w:val="28"/>
        </w:rPr>
        <w:t xml:space="preserve"> в селекционной работе в направлении в</w:t>
      </w:r>
      <w:r w:rsidR="00AA254F">
        <w:rPr>
          <w:szCs w:val="28"/>
        </w:rPr>
        <w:t>ы</w:t>
      </w:r>
      <w:r w:rsidR="00AA254F">
        <w:rPr>
          <w:szCs w:val="28"/>
        </w:rPr>
        <w:t>ведения сортов, сочетающих короткий вегетационный период, высокую пр</w:t>
      </w:r>
      <w:r w:rsidR="00AA254F">
        <w:rPr>
          <w:szCs w:val="28"/>
        </w:rPr>
        <w:t>о</w:t>
      </w:r>
      <w:r w:rsidR="00AA254F">
        <w:rPr>
          <w:szCs w:val="28"/>
        </w:rPr>
        <w:t>дуктивность, качество сырья, усто</w:t>
      </w:r>
      <w:r w:rsidR="00957647">
        <w:rPr>
          <w:szCs w:val="28"/>
        </w:rPr>
        <w:t>йчивость к основным болезням</w:t>
      </w:r>
      <w:r w:rsidR="00AA254F">
        <w:rPr>
          <w:szCs w:val="28"/>
        </w:rPr>
        <w:t>.</w:t>
      </w:r>
    </w:p>
    <w:p w:rsidR="00FB03C8" w:rsidRDefault="00FB03C8" w:rsidP="000C0CC7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результате гибридизации и многократных</w:t>
      </w:r>
      <w:r w:rsidR="00830700">
        <w:rPr>
          <w:szCs w:val="28"/>
        </w:rPr>
        <w:t xml:space="preserve"> индивидуальных отборов соз</w:t>
      </w:r>
      <w:r w:rsidR="00954B64">
        <w:rPr>
          <w:szCs w:val="28"/>
        </w:rPr>
        <w:t>д</w:t>
      </w:r>
      <w:r w:rsidR="00830700">
        <w:rPr>
          <w:szCs w:val="28"/>
        </w:rPr>
        <w:t>ан</w:t>
      </w:r>
      <w:r w:rsidR="00954B64">
        <w:rPr>
          <w:szCs w:val="28"/>
        </w:rPr>
        <w:t xml:space="preserve"> </w:t>
      </w:r>
      <w:r w:rsidR="00830700" w:rsidRPr="00830700">
        <w:t>широкий</w:t>
      </w:r>
      <w:r w:rsidR="00954B64">
        <w:t xml:space="preserve"> </w:t>
      </w:r>
      <w:r w:rsidRPr="00830700">
        <w:t>спектр</w:t>
      </w:r>
      <w:r w:rsidR="00954B64">
        <w:t xml:space="preserve"> </w:t>
      </w:r>
      <w:r>
        <w:rPr>
          <w:szCs w:val="28"/>
        </w:rPr>
        <w:t>селекционного</w:t>
      </w:r>
      <w:r w:rsidR="00954B64">
        <w:rPr>
          <w:szCs w:val="28"/>
        </w:rPr>
        <w:t xml:space="preserve"> </w:t>
      </w:r>
      <w:r w:rsidR="00830700">
        <w:rPr>
          <w:szCs w:val="28"/>
        </w:rPr>
        <w:t>материа</w:t>
      </w:r>
      <w:r w:rsidR="00954B64">
        <w:rPr>
          <w:szCs w:val="28"/>
        </w:rPr>
        <w:t xml:space="preserve">ла, </w:t>
      </w:r>
      <w:r w:rsidR="00830700">
        <w:rPr>
          <w:szCs w:val="28"/>
        </w:rPr>
        <w:t>сочетающего</w:t>
      </w:r>
      <w:r w:rsidR="00954B64">
        <w:rPr>
          <w:szCs w:val="28"/>
        </w:rPr>
        <w:t xml:space="preserve"> </w:t>
      </w:r>
      <w:r w:rsidR="00830700">
        <w:rPr>
          <w:szCs w:val="28"/>
        </w:rPr>
        <w:t>в</w:t>
      </w:r>
      <w:r w:rsidR="00954B64">
        <w:rPr>
          <w:szCs w:val="28"/>
        </w:rPr>
        <w:t xml:space="preserve"> </w:t>
      </w:r>
      <w:r w:rsidR="00830700">
        <w:rPr>
          <w:szCs w:val="28"/>
        </w:rPr>
        <w:t>одном</w:t>
      </w:r>
      <w:r w:rsidR="00954B64">
        <w:rPr>
          <w:szCs w:val="28"/>
        </w:rPr>
        <w:t xml:space="preserve"> </w:t>
      </w:r>
      <w:r>
        <w:rPr>
          <w:szCs w:val="28"/>
        </w:rPr>
        <w:t>ген</w:t>
      </w:r>
      <w:r>
        <w:rPr>
          <w:szCs w:val="28"/>
        </w:rPr>
        <w:t>о</w:t>
      </w:r>
      <w:r>
        <w:rPr>
          <w:szCs w:val="28"/>
        </w:rPr>
        <w:t>типе</w:t>
      </w:r>
      <w:r w:rsidR="00954B64">
        <w:rPr>
          <w:szCs w:val="28"/>
        </w:rPr>
        <w:t xml:space="preserve"> </w:t>
      </w:r>
      <w:r>
        <w:rPr>
          <w:szCs w:val="28"/>
        </w:rPr>
        <w:t>оптимальный</w:t>
      </w:r>
      <w:r w:rsidR="00954B64">
        <w:rPr>
          <w:szCs w:val="28"/>
        </w:rPr>
        <w:t xml:space="preserve"> </w:t>
      </w:r>
      <w:r>
        <w:rPr>
          <w:szCs w:val="28"/>
        </w:rPr>
        <w:t>вегетационны</w:t>
      </w:r>
      <w:r w:rsidR="00830700">
        <w:rPr>
          <w:szCs w:val="28"/>
        </w:rPr>
        <w:t>й</w:t>
      </w:r>
      <w:r w:rsidR="00954B64">
        <w:rPr>
          <w:szCs w:val="28"/>
        </w:rPr>
        <w:t xml:space="preserve"> </w:t>
      </w:r>
      <w:r w:rsidR="00830700">
        <w:rPr>
          <w:szCs w:val="28"/>
        </w:rPr>
        <w:t>период</w:t>
      </w:r>
      <w:r w:rsidR="00954B64">
        <w:rPr>
          <w:szCs w:val="28"/>
        </w:rPr>
        <w:t xml:space="preserve"> с </w:t>
      </w:r>
      <w:r w:rsidR="00830700">
        <w:rPr>
          <w:szCs w:val="28"/>
        </w:rPr>
        <w:t>высокой</w:t>
      </w:r>
      <w:r w:rsidR="00954B64">
        <w:rPr>
          <w:szCs w:val="28"/>
        </w:rPr>
        <w:t xml:space="preserve"> </w:t>
      </w:r>
      <w:r w:rsidR="00830700">
        <w:rPr>
          <w:szCs w:val="28"/>
        </w:rPr>
        <w:t>продуктивност</w:t>
      </w:r>
      <w:r>
        <w:rPr>
          <w:szCs w:val="28"/>
        </w:rPr>
        <w:t>ь, качес</w:t>
      </w:r>
      <w:r>
        <w:rPr>
          <w:szCs w:val="28"/>
        </w:rPr>
        <w:t>т</w:t>
      </w:r>
      <w:r>
        <w:rPr>
          <w:szCs w:val="28"/>
        </w:rPr>
        <w:t>вом сырья, устойч</w:t>
      </w:r>
      <w:r>
        <w:rPr>
          <w:szCs w:val="28"/>
        </w:rPr>
        <w:t>и</w:t>
      </w:r>
      <w:r>
        <w:rPr>
          <w:szCs w:val="28"/>
        </w:rPr>
        <w:t>востью к болезням.</w:t>
      </w:r>
    </w:p>
    <w:p w:rsidR="00AA254F" w:rsidRDefault="00AA254F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proofErr w:type="gramStart"/>
      <w:r>
        <w:rPr>
          <w:szCs w:val="28"/>
        </w:rPr>
        <w:t>Гибриды табака, полученные от скрещивания сортов с коротким ве</w:t>
      </w:r>
      <w:r w:rsidR="00D50547">
        <w:rPr>
          <w:szCs w:val="28"/>
        </w:rPr>
        <w:t>гет</w:t>
      </w:r>
      <w:r w:rsidR="00D50547">
        <w:rPr>
          <w:szCs w:val="28"/>
        </w:rPr>
        <w:t>а</w:t>
      </w:r>
      <w:r w:rsidR="00D50547">
        <w:rPr>
          <w:szCs w:val="28"/>
        </w:rPr>
        <w:t>ционным периодом (</w:t>
      </w:r>
      <w:proofErr w:type="spellStart"/>
      <w:r w:rsidR="00D50547">
        <w:rPr>
          <w:szCs w:val="28"/>
        </w:rPr>
        <w:t>Трапезонд</w:t>
      </w:r>
      <w:proofErr w:type="spellEnd"/>
      <w:r>
        <w:rPr>
          <w:szCs w:val="28"/>
        </w:rPr>
        <w:t xml:space="preserve"> 92, </w:t>
      </w:r>
      <w:proofErr w:type="spellStart"/>
      <w:r w:rsidR="00D50547">
        <w:rPr>
          <w:szCs w:val="28"/>
        </w:rPr>
        <w:t>Трапезонд</w:t>
      </w:r>
      <w:proofErr w:type="spellEnd"/>
      <w:r w:rsidR="00D50547">
        <w:rPr>
          <w:szCs w:val="28"/>
        </w:rPr>
        <w:t xml:space="preserve"> </w:t>
      </w:r>
      <w:r>
        <w:rPr>
          <w:szCs w:val="28"/>
        </w:rPr>
        <w:t xml:space="preserve">Кубанец, </w:t>
      </w:r>
      <w:proofErr w:type="spellStart"/>
      <w:r w:rsidR="00D50547">
        <w:rPr>
          <w:szCs w:val="28"/>
        </w:rPr>
        <w:t>Трапезонд</w:t>
      </w:r>
      <w:proofErr w:type="spellEnd"/>
      <w:r w:rsidR="00D50547">
        <w:rPr>
          <w:szCs w:val="28"/>
        </w:rPr>
        <w:t xml:space="preserve"> </w:t>
      </w:r>
      <w:r>
        <w:rPr>
          <w:szCs w:val="28"/>
        </w:rPr>
        <w:t>219, </w:t>
      </w:r>
      <w:proofErr w:type="spellStart"/>
      <w:r w:rsidR="00D50547">
        <w:rPr>
          <w:szCs w:val="28"/>
        </w:rPr>
        <w:t>Трапезонд</w:t>
      </w:r>
      <w:proofErr w:type="spellEnd"/>
      <w:r w:rsidR="00D50547">
        <w:rPr>
          <w:szCs w:val="28"/>
        </w:rPr>
        <w:t xml:space="preserve"> </w:t>
      </w:r>
      <w:r>
        <w:rPr>
          <w:szCs w:val="28"/>
        </w:rPr>
        <w:t xml:space="preserve">162, </w:t>
      </w:r>
      <w:proofErr w:type="spellStart"/>
      <w:r w:rsidR="00D50547">
        <w:rPr>
          <w:szCs w:val="28"/>
        </w:rPr>
        <w:t>Трапезонд</w:t>
      </w:r>
      <w:proofErr w:type="spellEnd"/>
      <w:r w:rsidR="00D50547">
        <w:rPr>
          <w:szCs w:val="28"/>
        </w:rPr>
        <w:t xml:space="preserve"> </w:t>
      </w:r>
      <w:r>
        <w:rPr>
          <w:szCs w:val="28"/>
        </w:rPr>
        <w:t xml:space="preserve">204, Остролист 215, </w:t>
      </w:r>
      <w:proofErr w:type="spellStart"/>
      <w:r>
        <w:rPr>
          <w:szCs w:val="28"/>
        </w:rPr>
        <w:t>Самсун</w:t>
      </w:r>
      <w:proofErr w:type="spellEnd"/>
      <w:r>
        <w:rPr>
          <w:szCs w:val="28"/>
        </w:rPr>
        <w:t xml:space="preserve"> 155) с высокоур</w:t>
      </w:r>
      <w:r>
        <w:rPr>
          <w:szCs w:val="28"/>
        </w:rPr>
        <w:t>о</w:t>
      </w:r>
      <w:r>
        <w:rPr>
          <w:szCs w:val="28"/>
        </w:rPr>
        <w:t>жайными сортами среднеспелого типа развития сочетали в своем  генотипе о</w:t>
      </w:r>
      <w:r>
        <w:rPr>
          <w:szCs w:val="28"/>
        </w:rPr>
        <w:t>п</w:t>
      </w:r>
      <w:r>
        <w:rPr>
          <w:szCs w:val="28"/>
        </w:rPr>
        <w:t>тимальный вегетационный период (54-60 дней  от посадки до первой ломки) с высокой проду</w:t>
      </w:r>
      <w:r w:rsidR="00673DC4">
        <w:rPr>
          <w:szCs w:val="28"/>
        </w:rPr>
        <w:t xml:space="preserve">ктивностью (25-30 </w:t>
      </w:r>
      <w:proofErr w:type="spellStart"/>
      <w:r w:rsidR="00673DC4">
        <w:rPr>
          <w:szCs w:val="28"/>
        </w:rPr>
        <w:t>ц</w:t>
      </w:r>
      <w:proofErr w:type="spellEnd"/>
      <w:r w:rsidR="00673DC4">
        <w:rPr>
          <w:szCs w:val="28"/>
        </w:rPr>
        <w:t>/га) и</w:t>
      </w:r>
      <w:r>
        <w:rPr>
          <w:szCs w:val="28"/>
        </w:rPr>
        <w:t xml:space="preserve"> ка</w:t>
      </w:r>
      <w:r w:rsidR="002B222E">
        <w:rPr>
          <w:szCs w:val="28"/>
        </w:rPr>
        <w:t>чеством сырья.</w:t>
      </w:r>
      <w:proofErr w:type="gramEnd"/>
    </w:p>
    <w:p w:rsidR="00AA254F" w:rsidRDefault="00AA254F" w:rsidP="000C0CC7">
      <w:pPr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селекционном питомнике изучены константные линии F</w:t>
      </w:r>
      <w:r>
        <w:rPr>
          <w:szCs w:val="28"/>
          <w:vertAlign w:val="subscript"/>
        </w:rPr>
        <w:t>6</w:t>
      </w:r>
      <w:r>
        <w:rPr>
          <w:szCs w:val="28"/>
        </w:rPr>
        <w:t>-F</w:t>
      </w:r>
      <w:r>
        <w:rPr>
          <w:szCs w:val="28"/>
          <w:vertAlign w:val="subscript"/>
        </w:rPr>
        <w:t>8</w:t>
      </w:r>
      <w:r>
        <w:rPr>
          <w:szCs w:val="28"/>
        </w:rPr>
        <w:t xml:space="preserve"> по ко</w:t>
      </w:r>
      <w:r>
        <w:rPr>
          <w:szCs w:val="28"/>
        </w:rPr>
        <w:t>м</w:t>
      </w:r>
      <w:r>
        <w:rPr>
          <w:szCs w:val="28"/>
        </w:rPr>
        <w:t>плексу хозяйственно-ценных признаков и свойств.</w:t>
      </w:r>
    </w:p>
    <w:p w:rsidR="00AA254F" w:rsidRDefault="00AA254F" w:rsidP="000C0CC7">
      <w:pPr>
        <w:tabs>
          <w:tab w:val="left" w:pos="709"/>
          <w:tab w:val="left" w:pos="7290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Выделенные линии </w:t>
      </w:r>
      <w:proofErr w:type="spellStart"/>
      <w:r>
        <w:rPr>
          <w:szCs w:val="28"/>
        </w:rPr>
        <w:t>сортотипа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Трапезонд</w:t>
      </w:r>
      <w:proofErr w:type="spellEnd"/>
      <w:r>
        <w:rPr>
          <w:szCs w:val="28"/>
        </w:rPr>
        <w:t xml:space="preserve"> обладают оптимальным вегет</w:t>
      </w:r>
      <w:r>
        <w:rPr>
          <w:szCs w:val="28"/>
        </w:rPr>
        <w:t>а</w:t>
      </w:r>
      <w:r>
        <w:rPr>
          <w:szCs w:val="28"/>
        </w:rPr>
        <w:t xml:space="preserve">ционным периодом (количество дней от посадки до созревания листьев первой ломки от 55 до 58), устойчивостью к основным болезням, интенсивным типом созревания  листьев, крупнолистные (длина листа от 24 до 39 см, ширина от 14 до 26 см),  </w:t>
      </w:r>
      <w:proofErr w:type="spellStart"/>
      <w:r>
        <w:rPr>
          <w:szCs w:val="28"/>
        </w:rPr>
        <w:t>многолистные</w:t>
      </w:r>
      <w:proofErr w:type="spellEnd"/>
      <w:r>
        <w:rPr>
          <w:szCs w:val="28"/>
        </w:rPr>
        <w:t xml:space="preserve"> (количество листьев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36 до 44).</w:t>
      </w:r>
    </w:p>
    <w:p w:rsidR="00D50547" w:rsidRDefault="00AA254F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дальнейшем</w:t>
      </w:r>
      <w:r w:rsidR="00D50547">
        <w:rPr>
          <w:szCs w:val="28"/>
        </w:rPr>
        <w:t xml:space="preserve"> продолжится изучение  выделенных перспективных линий</w:t>
      </w:r>
      <w:r>
        <w:rPr>
          <w:szCs w:val="28"/>
        </w:rPr>
        <w:t xml:space="preserve"> гибридов табака F6-F8 сортотипов </w:t>
      </w:r>
      <w:proofErr w:type="spellStart"/>
      <w:r>
        <w:rPr>
          <w:szCs w:val="28"/>
        </w:rPr>
        <w:t>Трапезонд</w:t>
      </w:r>
      <w:proofErr w:type="spellEnd"/>
      <w:r>
        <w:rPr>
          <w:szCs w:val="28"/>
        </w:rPr>
        <w:t xml:space="preserve"> и Остролист</w:t>
      </w:r>
      <w:r w:rsidR="00D50547">
        <w:rPr>
          <w:szCs w:val="28"/>
        </w:rPr>
        <w:t>.</w:t>
      </w:r>
      <w:r>
        <w:rPr>
          <w:szCs w:val="28"/>
        </w:rPr>
        <w:t xml:space="preserve"> </w:t>
      </w:r>
    </w:p>
    <w:p w:rsidR="00673DC4" w:rsidRDefault="00AA254F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szCs w:val="28"/>
        </w:rPr>
      </w:pPr>
      <w:r>
        <w:rPr>
          <w:szCs w:val="28"/>
        </w:rPr>
        <w:t>В предварительном сортоиспытании проходят оценку новые перспекти</w:t>
      </w:r>
      <w:r>
        <w:rPr>
          <w:szCs w:val="28"/>
        </w:rPr>
        <w:t>в</w:t>
      </w:r>
      <w:r>
        <w:rPr>
          <w:szCs w:val="28"/>
        </w:rPr>
        <w:t xml:space="preserve">ные сорта: </w:t>
      </w:r>
      <w:proofErr w:type="spellStart"/>
      <w:r>
        <w:rPr>
          <w:szCs w:val="28"/>
        </w:rPr>
        <w:t>Трапезонд</w:t>
      </w:r>
      <w:proofErr w:type="spellEnd"/>
      <w:r>
        <w:rPr>
          <w:szCs w:val="28"/>
        </w:rPr>
        <w:t xml:space="preserve"> 59 – среднеспелый сорт, </w:t>
      </w:r>
      <w:proofErr w:type="spellStart"/>
      <w:r>
        <w:rPr>
          <w:szCs w:val="28"/>
        </w:rPr>
        <w:t>превышаюший</w:t>
      </w:r>
      <w:proofErr w:type="spellEnd"/>
      <w:r>
        <w:rPr>
          <w:szCs w:val="28"/>
        </w:rPr>
        <w:t xml:space="preserve"> стандарт по к</w:t>
      </w:r>
      <w:r>
        <w:rPr>
          <w:szCs w:val="28"/>
        </w:rPr>
        <w:t>о</w:t>
      </w:r>
      <w:r>
        <w:rPr>
          <w:szCs w:val="28"/>
        </w:rPr>
        <w:t>личеству листьев, их разме</w:t>
      </w:r>
      <w:r w:rsidR="002B222E">
        <w:rPr>
          <w:szCs w:val="28"/>
        </w:rPr>
        <w:t xml:space="preserve">рам и урожайности и </w:t>
      </w:r>
      <w:proofErr w:type="spellStart"/>
      <w:r w:rsidR="002B222E">
        <w:rPr>
          <w:szCs w:val="28"/>
        </w:rPr>
        <w:t>Трапезонд</w:t>
      </w:r>
      <w:proofErr w:type="spellEnd"/>
      <w:r w:rsidR="002B222E">
        <w:rPr>
          <w:szCs w:val="28"/>
        </w:rPr>
        <w:t xml:space="preserve"> 50</w:t>
      </w:r>
      <w:r>
        <w:rPr>
          <w:szCs w:val="28"/>
        </w:rPr>
        <w:t xml:space="preserve"> – среднеспелый, </w:t>
      </w:r>
      <w:proofErr w:type="spellStart"/>
      <w:r>
        <w:rPr>
          <w:szCs w:val="28"/>
        </w:rPr>
        <w:t>многолистный</w:t>
      </w:r>
      <w:proofErr w:type="spellEnd"/>
      <w:r>
        <w:rPr>
          <w:szCs w:val="28"/>
        </w:rPr>
        <w:t xml:space="preserve"> сорт (количество листьев 30</w:t>
      </w:r>
      <w:r w:rsidR="00D50547">
        <w:rPr>
          <w:szCs w:val="28"/>
        </w:rPr>
        <w:t>)</w:t>
      </w:r>
      <w:r>
        <w:rPr>
          <w:szCs w:val="28"/>
        </w:rPr>
        <w:t>, крупнолистный (длина листа 40см, ширина 25см). У</w:t>
      </w:r>
      <w:r w:rsidR="00673DC4">
        <w:rPr>
          <w:szCs w:val="28"/>
        </w:rPr>
        <w:t>рожайность этих сортов превышает</w:t>
      </w:r>
      <w:r>
        <w:rPr>
          <w:szCs w:val="28"/>
        </w:rPr>
        <w:t xml:space="preserve"> урожайнос</w:t>
      </w:r>
      <w:r w:rsidR="002B222E">
        <w:rPr>
          <w:szCs w:val="28"/>
        </w:rPr>
        <w:t xml:space="preserve">ть стандарта </w:t>
      </w:r>
      <w:proofErr w:type="spellStart"/>
      <w:r w:rsidR="002B222E">
        <w:rPr>
          <w:szCs w:val="28"/>
        </w:rPr>
        <w:t>Трапезонд</w:t>
      </w:r>
      <w:proofErr w:type="spellEnd"/>
      <w:r w:rsidR="002B222E">
        <w:rPr>
          <w:szCs w:val="28"/>
        </w:rPr>
        <w:t xml:space="preserve"> 15 на 4,0 </w:t>
      </w:r>
      <w:proofErr w:type="spellStart"/>
      <w:r w:rsidR="002B222E">
        <w:rPr>
          <w:szCs w:val="28"/>
        </w:rPr>
        <w:t>ц</w:t>
      </w:r>
      <w:proofErr w:type="spellEnd"/>
      <w:r w:rsidR="002B222E">
        <w:rPr>
          <w:szCs w:val="28"/>
        </w:rPr>
        <w:t>/га и 6,0</w:t>
      </w:r>
      <w:r w:rsidR="000F6FAC">
        <w:rPr>
          <w:szCs w:val="28"/>
        </w:rPr>
        <w:t xml:space="preserve"> </w:t>
      </w:r>
      <w:proofErr w:type="spellStart"/>
      <w:r w:rsidR="000F6FAC">
        <w:rPr>
          <w:szCs w:val="28"/>
        </w:rPr>
        <w:t>ц</w:t>
      </w:r>
      <w:proofErr w:type="spellEnd"/>
      <w:r w:rsidR="000F6FAC">
        <w:rPr>
          <w:szCs w:val="28"/>
        </w:rPr>
        <w:t>/га соответственно (табл</w:t>
      </w:r>
      <w:r w:rsidR="000C0CC7">
        <w:rPr>
          <w:szCs w:val="28"/>
        </w:rPr>
        <w:t>.).</w:t>
      </w:r>
    </w:p>
    <w:p w:rsidR="000C0CC7" w:rsidRDefault="000C0CC7" w:rsidP="000C0CC7">
      <w:pPr>
        <w:pStyle w:val="1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конкурсном сортоиспытании проходит оценку новый сорт табака </w:t>
      </w:r>
      <w:proofErr w:type="spellStart"/>
      <w:r>
        <w:rPr>
          <w:sz w:val="28"/>
          <w:szCs w:val="28"/>
        </w:rPr>
        <w:t>Трапезонд</w:t>
      </w:r>
      <w:proofErr w:type="spellEnd"/>
      <w:r>
        <w:rPr>
          <w:sz w:val="28"/>
          <w:szCs w:val="28"/>
        </w:rPr>
        <w:t xml:space="preserve"> 1187. Сорт среднеспелого типа развития, устойчив к </w:t>
      </w:r>
      <w:proofErr w:type="spellStart"/>
      <w:r>
        <w:rPr>
          <w:sz w:val="28"/>
          <w:szCs w:val="28"/>
        </w:rPr>
        <w:t>пероноспорозу</w:t>
      </w:r>
      <w:proofErr w:type="spellEnd"/>
      <w:r>
        <w:rPr>
          <w:sz w:val="28"/>
          <w:szCs w:val="28"/>
        </w:rPr>
        <w:t xml:space="preserve">, вирусу табачной мозаики, черной корневой гнили. </w:t>
      </w:r>
      <w:proofErr w:type="spellStart"/>
      <w:r>
        <w:rPr>
          <w:sz w:val="28"/>
          <w:szCs w:val="28"/>
        </w:rPr>
        <w:t>Трапезонд</w:t>
      </w:r>
      <w:proofErr w:type="spellEnd"/>
      <w:r>
        <w:rPr>
          <w:sz w:val="28"/>
          <w:szCs w:val="28"/>
        </w:rPr>
        <w:t xml:space="preserve"> 1187 –</w:t>
      </w:r>
      <w:proofErr w:type="spellStart"/>
      <w:r>
        <w:rPr>
          <w:sz w:val="28"/>
          <w:szCs w:val="28"/>
        </w:rPr>
        <w:t>желтолистный</w:t>
      </w:r>
      <w:proofErr w:type="spellEnd"/>
      <w:r>
        <w:rPr>
          <w:sz w:val="28"/>
          <w:szCs w:val="28"/>
        </w:rPr>
        <w:t>, крупнолистный сорт (длина листа 34 см, ширина 20 см), ур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жайность 25  </w:t>
      </w:r>
      <w:proofErr w:type="spellStart"/>
      <w:r>
        <w:rPr>
          <w:sz w:val="28"/>
          <w:szCs w:val="28"/>
        </w:rPr>
        <w:t>ц</w:t>
      </w:r>
      <w:proofErr w:type="spellEnd"/>
      <w:r>
        <w:rPr>
          <w:sz w:val="28"/>
          <w:szCs w:val="28"/>
        </w:rPr>
        <w:t xml:space="preserve">/га, выход сырья первого товарного сорта 90 %. </w:t>
      </w:r>
    </w:p>
    <w:p w:rsidR="00904EF1" w:rsidRDefault="00904EF1" w:rsidP="000C0CC7">
      <w:pPr>
        <w:spacing w:after="0" w:line="240" w:lineRule="auto"/>
        <w:ind w:firstLine="283"/>
        <w:contextualSpacing/>
        <w:jc w:val="right"/>
        <w:rPr>
          <w:szCs w:val="28"/>
        </w:rPr>
      </w:pPr>
    </w:p>
    <w:p w:rsidR="00AA254F" w:rsidRDefault="000F6FAC" w:rsidP="000C0CC7">
      <w:pPr>
        <w:spacing w:after="0" w:line="240" w:lineRule="auto"/>
        <w:ind w:firstLine="283"/>
        <w:contextualSpacing/>
        <w:jc w:val="right"/>
        <w:rPr>
          <w:szCs w:val="28"/>
        </w:rPr>
      </w:pPr>
      <w:r>
        <w:rPr>
          <w:szCs w:val="28"/>
        </w:rPr>
        <w:lastRenderedPageBreak/>
        <w:t xml:space="preserve">Таблица </w:t>
      </w:r>
    </w:p>
    <w:p w:rsidR="00AA254F" w:rsidRDefault="00AA254F" w:rsidP="000C0CC7">
      <w:pPr>
        <w:spacing w:after="120" w:line="240" w:lineRule="auto"/>
        <w:ind w:firstLine="284"/>
        <w:contextualSpacing/>
        <w:jc w:val="center"/>
        <w:rPr>
          <w:szCs w:val="28"/>
        </w:rPr>
      </w:pPr>
      <w:r>
        <w:rPr>
          <w:szCs w:val="28"/>
        </w:rPr>
        <w:t>Характеристика перспективных сортов табака по данным предварительного сортоиспытания</w:t>
      </w:r>
    </w:p>
    <w:tbl>
      <w:tblPr>
        <w:tblStyle w:val="a3"/>
        <w:tblW w:w="0" w:type="auto"/>
        <w:tblLook w:val="04A0"/>
      </w:tblPr>
      <w:tblGrid>
        <w:gridCol w:w="2323"/>
        <w:gridCol w:w="1613"/>
        <w:gridCol w:w="1256"/>
        <w:gridCol w:w="1342"/>
        <w:gridCol w:w="1424"/>
        <w:gridCol w:w="1896"/>
      </w:tblGrid>
      <w:tr w:rsidR="000C0CC7" w:rsidTr="000C0CC7">
        <w:trPr>
          <w:trHeight w:val="654"/>
        </w:trPr>
        <w:tc>
          <w:tcPr>
            <w:tcW w:w="2323" w:type="dxa"/>
            <w:vMerge w:val="restart"/>
            <w:tcBorders>
              <w:bottom w:val="single" w:sz="4" w:space="0" w:color="auto"/>
            </w:tcBorders>
          </w:tcPr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Сорт</w:t>
            </w:r>
          </w:p>
        </w:tc>
        <w:tc>
          <w:tcPr>
            <w:tcW w:w="1613" w:type="dxa"/>
            <w:vMerge w:val="restart"/>
            <w:tcBorders>
              <w:bottom w:val="single" w:sz="4" w:space="0" w:color="auto"/>
            </w:tcBorders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Дни </w:t>
            </w:r>
            <w:proofErr w:type="gramStart"/>
            <w:r>
              <w:rPr>
                <w:szCs w:val="28"/>
              </w:rPr>
              <w:t>от</w:t>
            </w:r>
            <w:proofErr w:type="gramEnd"/>
          </w:p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посадки</w:t>
            </w:r>
          </w:p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до 1 ломки</w:t>
            </w:r>
          </w:p>
        </w:tc>
        <w:tc>
          <w:tcPr>
            <w:tcW w:w="1256" w:type="dxa"/>
            <w:vMerge w:val="restart"/>
            <w:tcBorders>
              <w:bottom w:val="single" w:sz="4" w:space="0" w:color="auto"/>
            </w:tcBorders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Кол-во</w:t>
            </w:r>
          </w:p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листьев,</w:t>
            </w:r>
          </w:p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2766" w:type="dxa"/>
            <w:gridSpan w:val="2"/>
            <w:tcBorders>
              <w:bottom w:val="single" w:sz="4" w:space="0" w:color="auto"/>
            </w:tcBorders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Размеры листа,</w:t>
            </w:r>
          </w:p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см</w:t>
            </w:r>
          </w:p>
        </w:tc>
        <w:tc>
          <w:tcPr>
            <w:tcW w:w="1896" w:type="dxa"/>
            <w:vMerge w:val="restart"/>
            <w:tcBorders>
              <w:bottom w:val="single" w:sz="4" w:space="0" w:color="auto"/>
            </w:tcBorders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Урожайность,</w:t>
            </w:r>
          </w:p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ц</w:t>
            </w:r>
            <w:proofErr w:type="spellEnd"/>
            <w:r>
              <w:rPr>
                <w:szCs w:val="28"/>
              </w:rPr>
              <w:t>/га</w:t>
            </w:r>
          </w:p>
        </w:tc>
      </w:tr>
      <w:tr w:rsidR="000C0CC7" w:rsidTr="000C0CC7">
        <w:tc>
          <w:tcPr>
            <w:tcW w:w="2323" w:type="dxa"/>
            <w:vMerge/>
          </w:tcPr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</w:p>
        </w:tc>
        <w:tc>
          <w:tcPr>
            <w:tcW w:w="1613" w:type="dxa"/>
            <w:vMerge/>
          </w:tcPr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</w:p>
        </w:tc>
        <w:tc>
          <w:tcPr>
            <w:tcW w:w="1256" w:type="dxa"/>
            <w:vMerge/>
          </w:tcPr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</w:p>
        </w:tc>
        <w:tc>
          <w:tcPr>
            <w:tcW w:w="1342" w:type="dxa"/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длина</w:t>
            </w:r>
          </w:p>
        </w:tc>
        <w:tc>
          <w:tcPr>
            <w:tcW w:w="1424" w:type="dxa"/>
          </w:tcPr>
          <w:p w:rsidR="000C0CC7" w:rsidRDefault="000C0CC7" w:rsidP="000C0CC7">
            <w:pPr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ширина</w:t>
            </w:r>
          </w:p>
        </w:tc>
        <w:tc>
          <w:tcPr>
            <w:tcW w:w="1896" w:type="dxa"/>
            <w:vMerge/>
          </w:tcPr>
          <w:p w:rsidR="000C0CC7" w:rsidRDefault="000C0CC7" w:rsidP="000C0CC7">
            <w:pPr>
              <w:spacing w:after="120"/>
              <w:contextualSpacing/>
              <w:jc w:val="center"/>
              <w:rPr>
                <w:szCs w:val="28"/>
              </w:rPr>
            </w:pPr>
          </w:p>
        </w:tc>
      </w:tr>
      <w:tr w:rsidR="000C0CC7" w:rsidTr="000C0CC7">
        <w:tc>
          <w:tcPr>
            <w:tcW w:w="2323" w:type="dxa"/>
          </w:tcPr>
          <w:p w:rsidR="000C0CC7" w:rsidRDefault="000C0CC7" w:rsidP="00697DF6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Трапезонд</w:t>
            </w:r>
            <w:proofErr w:type="spellEnd"/>
            <w:r>
              <w:rPr>
                <w:szCs w:val="28"/>
              </w:rPr>
              <w:t> 15(ст.)</w:t>
            </w:r>
          </w:p>
        </w:tc>
        <w:tc>
          <w:tcPr>
            <w:tcW w:w="1613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25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342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1424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89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</w:tr>
      <w:tr w:rsidR="000C0CC7" w:rsidTr="000C0CC7">
        <w:tc>
          <w:tcPr>
            <w:tcW w:w="2323" w:type="dxa"/>
          </w:tcPr>
          <w:p w:rsidR="000C0CC7" w:rsidRDefault="000C0CC7" w:rsidP="00697DF6">
            <w:pPr>
              <w:ind w:right="-46"/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Трапезонд</w:t>
            </w:r>
            <w:proofErr w:type="spellEnd"/>
            <w:r>
              <w:rPr>
                <w:szCs w:val="28"/>
              </w:rPr>
              <w:t xml:space="preserve"> 59</w:t>
            </w:r>
          </w:p>
        </w:tc>
        <w:tc>
          <w:tcPr>
            <w:tcW w:w="1613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125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1342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1424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189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</w:tr>
      <w:tr w:rsidR="000C0CC7" w:rsidTr="000C0CC7">
        <w:tc>
          <w:tcPr>
            <w:tcW w:w="2323" w:type="dxa"/>
          </w:tcPr>
          <w:p w:rsidR="000C0CC7" w:rsidRDefault="000C0CC7" w:rsidP="00697DF6">
            <w:pPr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Трапезонд</w:t>
            </w:r>
            <w:proofErr w:type="spellEnd"/>
            <w:r>
              <w:rPr>
                <w:szCs w:val="28"/>
              </w:rPr>
              <w:t xml:space="preserve"> 50</w:t>
            </w:r>
          </w:p>
        </w:tc>
        <w:tc>
          <w:tcPr>
            <w:tcW w:w="1613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125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342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1424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1896" w:type="dxa"/>
          </w:tcPr>
          <w:p w:rsidR="000C0CC7" w:rsidRDefault="000C0CC7" w:rsidP="00697DF6">
            <w:pPr>
              <w:ind w:firstLine="283"/>
              <w:contextualSpacing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</w:tr>
    </w:tbl>
    <w:p w:rsidR="000C0CC7" w:rsidRDefault="000C0CC7" w:rsidP="000C0CC7">
      <w:pPr>
        <w:spacing w:after="120" w:line="240" w:lineRule="auto"/>
        <w:ind w:firstLine="284"/>
        <w:contextualSpacing/>
        <w:jc w:val="center"/>
        <w:rPr>
          <w:szCs w:val="28"/>
        </w:rPr>
      </w:pPr>
    </w:p>
    <w:p w:rsidR="00AA254F" w:rsidRDefault="00AA254F" w:rsidP="000C0CC7">
      <w:pPr>
        <w:pStyle w:val="1"/>
        <w:ind w:left="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Таким образом, в  результате изучения коллекционных </w:t>
      </w:r>
      <w:proofErr w:type="spellStart"/>
      <w:r>
        <w:rPr>
          <w:sz w:val="28"/>
          <w:szCs w:val="28"/>
        </w:rPr>
        <w:t>сортообразцов</w:t>
      </w:r>
      <w:proofErr w:type="spellEnd"/>
      <w:r>
        <w:rPr>
          <w:sz w:val="28"/>
          <w:szCs w:val="28"/>
        </w:rPr>
        <w:t>, характеризующихся широким полиморфизмом</w:t>
      </w:r>
      <w:r w:rsidR="00D50547">
        <w:rPr>
          <w:sz w:val="28"/>
          <w:szCs w:val="28"/>
        </w:rPr>
        <w:t>,</w:t>
      </w:r>
      <w:r>
        <w:rPr>
          <w:sz w:val="28"/>
          <w:szCs w:val="28"/>
        </w:rPr>
        <w:t xml:space="preserve"> выделены </w:t>
      </w:r>
      <w:proofErr w:type="spellStart"/>
      <w:r>
        <w:rPr>
          <w:sz w:val="28"/>
          <w:szCs w:val="28"/>
        </w:rPr>
        <w:t>сортообразцы</w:t>
      </w:r>
      <w:proofErr w:type="spellEnd"/>
      <w:r>
        <w:rPr>
          <w:sz w:val="28"/>
          <w:szCs w:val="28"/>
        </w:rPr>
        <w:t>,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пользуемые в селекции для создания исходного материала и сортов, сочета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щих оптимальный вегетационный период с высокой продуктивностью, качес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вом,  пригодных для возделывания на Северном Кавказе и в Краснодарском крае: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Трапезонды</w:t>
      </w:r>
      <w:proofErr w:type="spellEnd"/>
      <w:r>
        <w:rPr>
          <w:sz w:val="28"/>
          <w:szCs w:val="28"/>
        </w:rPr>
        <w:t xml:space="preserve"> – Кубанец, 92, 1187,162, 15, 204</w:t>
      </w:r>
      <w:r w:rsidR="0010621C">
        <w:rPr>
          <w:sz w:val="28"/>
          <w:szCs w:val="28"/>
        </w:rPr>
        <w:t>;</w:t>
      </w:r>
      <w:r>
        <w:rPr>
          <w:sz w:val="28"/>
          <w:szCs w:val="28"/>
        </w:rPr>
        <w:t xml:space="preserve"> Крымский, 219</w:t>
      </w:r>
      <w:r w:rsidR="0010621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Самсун</w:t>
      </w:r>
      <w:proofErr w:type="spellEnd"/>
      <w:r>
        <w:rPr>
          <w:sz w:val="28"/>
          <w:szCs w:val="28"/>
        </w:rPr>
        <w:t xml:space="preserve"> 155, </w:t>
      </w:r>
      <w:r w:rsidR="0010621C">
        <w:rPr>
          <w:sz w:val="28"/>
          <w:szCs w:val="28"/>
        </w:rPr>
        <w:t>85;</w:t>
      </w:r>
      <w:r>
        <w:rPr>
          <w:sz w:val="28"/>
          <w:szCs w:val="28"/>
        </w:rPr>
        <w:t xml:space="preserve"> Остролист 215,  Кубанский 143, </w:t>
      </w:r>
      <w:proofErr w:type="spellStart"/>
      <w:r>
        <w:rPr>
          <w:sz w:val="28"/>
          <w:szCs w:val="28"/>
        </w:rPr>
        <w:t>Шептальский</w:t>
      </w:r>
      <w:proofErr w:type="spellEnd"/>
      <w:r>
        <w:rPr>
          <w:sz w:val="28"/>
          <w:szCs w:val="28"/>
        </w:rPr>
        <w:t xml:space="preserve"> 63.</w:t>
      </w:r>
    </w:p>
    <w:p w:rsidR="00D50547" w:rsidRDefault="00AA254F" w:rsidP="000C0CC7">
      <w:pPr>
        <w:pStyle w:val="1"/>
        <w:tabs>
          <w:tab w:val="left" w:pos="709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Созданные новые сорта </w:t>
      </w:r>
      <w:proofErr w:type="spellStart"/>
      <w:r>
        <w:rPr>
          <w:sz w:val="28"/>
          <w:szCs w:val="28"/>
        </w:rPr>
        <w:t>Трапезонд</w:t>
      </w:r>
      <w:proofErr w:type="spellEnd"/>
      <w:r>
        <w:rPr>
          <w:sz w:val="28"/>
          <w:szCs w:val="28"/>
        </w:rPr>
        <w:t xml:space="preserve"> 1</w:t>
      </w:r>
      <w:r w:rsidR="00957647">
        <w:rPr>
          <w:sz w:val="28"/>
          <w:szCs w:val="28"/>
        </w:rPr>
        <w:t xml:space="preserve">187, </w:t>
      </w:r>
      <w:proofErr w:type="spellStart"/>
      <w:r w:rsidR="00957647">
        <w:rPr>
          <w:sz w:val="28"/>
          <w:szCs w:val="28"/>
        </w:rPr>
        <w:t>Трапезонд</w:t>
      </w:r>
      <w:proofErr w:type="spellEnd"/>
      <w:r w:rsidR="00957647">
        <w:rPr>
          <w:sz w:val="28"/>
          <w:szCs w:val="28"/>
        </w:rPr>
        <w:t xml:space="preserve"> 59 и </w:t>
      </w:r>
      <w:proofErr w:type="spellStart"/>
      <w:r w:rsidR="00957647">
        <w:rPr>
          <w:sz w:val="28"/>
          <w:szCs w:val="28"/>
        </w:rPr>
        <w:t>Трапезонд</w:t>
      </w:r>
      <w:proofErr w:type="spellEnd"/>
      <w:r w:rsidR="00957647">
        <w:rPr>
          <w:sz w:val="28"/>
          <w:szCs w:val="28"/>
        </w:rPr>
        <w:t xml:space="preserve"> 50</w:t>
      </w:r>
      <w:r>
        <w:rPr>
          <w:sz w:val="28"/>
          <w:szCs w:val="28"/>
        </w:rPr>
        <w:t xml:space="preserve"> высокоурожайные и с оптимальным вегетационным периодом отвечают совр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менным требованиям ресурсосберегающих технологий.</w:t>
      </w:r>
    </w:p>
    <w:p w:rsidR="00D50547" w:rsidRDefault="00D50547" w:rsidP="000C0CC7">
      <w:pPr>
        <w:pStyle w:val="1"/>
        <w:ind w:left="0" w:firstLine="709"/>
        <w:contextualSpacing/>
        <w:jc w:val="both"/>
        <w:rPr>
          <w:sz w:val="28"/>
          <w:szCs w:val="28"/>
        </w:rPr>
      </w:pPr>
    </w:p>
    <w:p w:rsidR="00AA254F" w:rsidRPr="00D50547" w:rsidRDefault="00D50547" w:rsidP="000C0CC7">
      <w:pPr>
        <w:pStyle w:val="1"/>
        <w:ind w:left="0" w:firstLine="709"/>
        <w:contextualSpacing/>
        <w:jc w:val="both"/>
        <w:rPr>
          <w:b/>
          <w:sz w:val="28"/>
          <w:szCs w:val="28"/>
        </w:rPr>
      </w:pPr>
      <w:r w:rsidRPr="00D50547">
        <w:rPr>
          <w:b/>
          <w:sz w:val="28"/>
          <w:szCs w:val="28"/>
        </w:rPr>
        <w:t>Литература</w:t>
      </w:r>
    </w:p>
    <w:p w:rsidR="00AA254F" w:rsidRDefault="00AA254F" w:rsidP="000C0CC7">
      <w:pPr>
        <w:spacing w:after="0" w:line="240" w:lineRule="auto"/>
        <w:ind w:firstLine="709"/>
        <w:contextualSpacing/>
        <w:jc w:val="both"/>
      </w:pPr>
      <w:r>
        <w:t>1. Космодемьянский, В.Н. Основные принципы внутривидовой селекции табака /В.Н. Космодемьянский</w:t>
      </w:r>
      <w:r w:rsidR="00F21E31">
        <w:t> </w:t>
      </w:r>
      <w:r>
        <w:t>// Практические задачи генетики в сельском х</w:t>
      </w:r>
      <w:r>
        <w:t>о</w:t>
      </w:r>
      <w:r>
        <w:t xml:space="preserve">зяйстве. – </w:t>
      </w:r>
      <w:proofErr w:type="spellStart"/>
      <w:r>
        <w:t>М.:Наука</w:t>
      </w:r>
      <w:proofErr w:type="spellEnd"/>
      <w:r>
        <w:t>, 1971.- С.188-218.</w:t>
      </w:r>
    </w:p>
    <w:p w:rsidR="00AA254F" w:rsidRDefault="000F6FAC" w:rsidP="000C0CC7">
      <w:pPr>
        <w:spacing w:after="0" w:line="240" w:lineRule="auto"/>
        <w:ind w:firstLine="709"/>
        <w:contextualSpacing/>
        <w:jc w:val="both"/>
      </w:pPr>
      <w:r>
        <w:t>2. Доспехов</w:t>
      </w:r>
      <w:r w:rsidR="00F21E31">
        <w:t>,</w:t>
      </w:r>
      <w:r>
        <w:t> </w:t>
      </w:r>
      <w:r w:rsidR="00F21E31">
        <w:t xml:space="preserve">Б.А. </w:t>
      </w:r>
      <w:r w:rsidR="00AA254F">
        <w:t>Методика полевого опыта</w:t>
      </w:r>
      <w:r>
        <w:t> /Б.А.Доспехов</w:t>
      </w:r>
      <w:r w:rsidR="00F21E31">
        <w:t xml:space="preserve">.- </w:t>
      </w:r>
      <w:proofErr w:type="spellStart"/>
      <w:r w:rsidR="00F21E31">
        <w:t>М</w:t>
      </w:r>
      <w:r w:rsidR="00AA254F">
        <w:t>.:Колос</w:t>
      </w:r>
      <w:proofErr w:type="spellEnd"/>
      <w:r w:rsidR="00AA254F">
        <w:t>, 1979. - С.  400-415.</w:t>
      </w:r>
    </w:p>
    <w:p w:rsidR="00936283" w:rsidRDefault="00AA254F" w:rsidP="000C0CC7">
      <w:pPr>
        <w:tabs>
          <w:tab w:val="left" w:pos="709"/>
        </w:tabs>
        <w:spacing w:after="0" w:line="240" w:lineRule="auto"/>
        <w:ind w:firstLine="709"/>
        <w:contextualSpacing/>
        <w:jc w:val="both"/>
      </w:pPr>
      <w:r>
        <w:t>3.  Хомутова</w:t>
      </w:r>
      <w:r w:rsidR="00F21E31">
        <w:t>,</w:t>
      </w:r>
      <w:r>
        <w:t xml:space="preserve"> С.А. Создание исходного материала и сортов табака сорт</w:t>
      </w:r>
      <w:r>
        <w:t>о</w:t>
      </w:r>
      <w:r>
        <w:t xml:space="preserve">типов </w:t>
      </w:r>
      <w:proofErr w:type="spellStart"/>
      <w:r>
        <w:t>Трапезонд</w:t>
      </w:r>
      <w:proofErr w:type="spellEnd"/>
      <w:r>
        <w:t xml:space="preserve"> и Остролист на основе генофонда мировой колле</w:t>
      </w:r>
      <w:r>
        <w:t>к</w:t>
      </w:r>
      <w:r>
        <w:t>ции/С.А.Хомутова</w:t>
      </w:r>
      <w:r w:rsidR="00F21E31">
        <w:t> </w:t>
      </w:r>
      <w:r>
        <w:t>// Научное обеспечение производства сельскохозяйственной и пищевой продукции высокого качества и повы</w:t>
      </w:r>
      <w:r w:rsidR="00F21E31">
        <w:t>шенной безопасности: матер</w:t>
      </w:r>
      <w:proofErr w:type="gramStart"/>
      <w:r w:rsidR="00F21E31">
        <w:t>.</w:t>
      </w:r>
      <w:proofErr w:type="gramEnd"/>
      <w:r w:rsidR="00F21E31">
        <w:t xml:space="preserve"> </w:t>
      </w:r>
      <w:proofErr w:type="gramStart"/>
      <w:r w:rsidR="00F21E31">
        <w:t>р</w:t>
      </w:r>
      <w:proofErr w:type="gramEnd"/>
      <w:r w:rsidR="00F21E31">
        <w:t xml:space="preserve">егион. научно. - </w:t>
      </w:r>
      <w:proofErr w:type="spellStart"/>
      <w:r w:rsidR="00F21E31">
        <w:t>практ</w:t>
      </w:r>
      <w:proofErr w:type="spellEnd"/>
      <w:r w:rsidR="00F21E31">
        <w:t xml:space="preserve">. </w:t>
      </w:r>
      <w:proofErr w:type="spellStart"/>
      <w:r w:rsidR="00F21E31">
        <w:t>конф</w:t>
      </w:r>
      <w:proofErr w:type="spellEnd"/>
      <w:r w:rsidR="00F21E31">
        <w:t xml:space="preserve">. (28-29 июня </w:t>
      </w:r>
      <w:r w:rsidR="00F21E31" w:rsidRPr="00F21E31">
        <w:t xml:space="preserve">2011 г),  Краснодар, 2011.- </w:t>
      </w:r>
      <w:r w:rsidRPr="00F21E31">
        <w:t>С.45-51.</w:t>
      </w:r>
    </w:p>
    <w:p w:rsidR="00AA254F" w:rsidRDefault="00AA254F" w:rsidP="000C0CC7">
      <w:pPr>
        <w:tabs>
          <w:tab w:val="left" w:pos="0"/>
        </w:tabs>
        <w:spacing w:after="0" w:line="240" w:lineRule="auto"/>
        <w:ind w:firstLine="709"/>
        <w:contextualSpacing/>
        <w:jc w:val="both"/>
      </w:pPr>
      <w:r w:rsidRPr="00F21E31">
        <w:t>4. Хомутова</w:t>
      </w:r>
      <w:r w:rsidR="00F21E31" w:rsidRPr="00F21E31">
        <w:t>,</w:t>
      </w:r>
      <w:r w:rsidR="00F21E31">
        <w:t> С.А. </w:t>
      </w:r>
      <w:r w:rsidRPr="00F21E31">
        <w:t>Использо</w:t>
      </w:r>
      <w:r w:rsidR="00F21E31" w:rsidRPr="00F21E31">
        <w:t>вание</w:t>
      </w:r>
      <w:r w:rsidR="00F21E31">
        <w:t> гибридизации при создании </w:t>
      </w:r>
      <w:r>
        <w:t>скороспелого исходного материала и сортов</w:t>
      </w:r>
      <w:r w:rsidR="001235D6">
        <w:t> </w:t>
      </w:r>
      <w:r>
        <w:t>табака</w:t>
      </w:r>
      <w:r w:rsidR="001235D6">
        <w:t> </w:t>
      </w:r>
      <w:r>
        <w:t>/</w:t>
      </w:r>
      <w:r w:rsidR="001235D6">
        <w:t> </w:t>
      </w:r>
      <w:r>
        <w:t>С.А.Хомутова</w:t>
      </w:r>
      <w:r w:rsidR="00F21E31">
        <w:t> //</w:t>
      </w:r>
      <w:r w:rsidR="001235D6">
        <w:t> Сб. </w:t>
      </w:r>
      <w:r w:rsidR="00F21E31">
        <w:t>науч</w:t>
      </w:r>
      <w:proofErr w:type="gramStart"/>
      <w:r w:rsidR="00F21E31">
        <w:t>.т</w:t>
      </w:r>
      <w:proofErr w:type="gramEnd"/>
      <w:r w:rsidR="00F21E31">
        <w:t>рудов и</w:t>
      </w:r>
      <w:r w:rsidR="00F21E31">
        <w:t>н</w:t>
      </w:r>
      <w:r w:rsidR="00F21E31">
        <w:t>ститута / ГНУ ВНИИТТИ. –</w:t>
      </w:r>
      <w:r w:rsidR="001235D6">
        <w:t xml:space="preserve"> Краснодар,</w:t>
      </w:r>
      <w:r w:rsidR="00F21E31">
        <w:t xml:space="preserve"> 2010. – </w:t>
      </w:r>
      <w:proofErr w:type="spellStart"/>
      <w:r w:rsidR="00F21E31">
        <w:t>Вып</w:t>
      </w:r>
      <w:proofErr w:type="spellEnd"/>
      <w:r w:rsidR="00F21E31">
        <w:t>. 179. – С.119-124</w:t>
      </w:r>
      <w:r w:rsidR="001235D6">
        <w:t>.</w:t>
      </w:r>
    </w:p>
    <w:sectPr w:rsidR="00AA254F" w:rsidSect="000C0CC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compat/>
  <w:rsids>
    <w:rsidRoot w:val="00AA254F"/>
    <w:rsid w:val="000618BE"/>
    <w:rsid w:val="00092A13"/>
    <w:rsid w:val="000C0CC7"/>
    <w:rsid w:val="000F6FAC"/>
    <w:rsid w:val="0010621C"/>
    <w:rsid w:val="001235D6"/>
    <w:rsid w:val="00142EE9"/>
    <w:rsid w:val="00286910"/>
    <w:rsid w:val="00297AE0"/>
    <w:rsid w:val="002B222E"/>
    <w:rsid w:val="002D7BC9"/>
    <w:rsid w:val="002F23F8"/>
    <w:rsid w:val="00301144"/>
    <w:rsid w:val="00314A18"/>
    <w:rsid w:val="00342387"/>
    <w:rsid w:val="00366B07"/>
    <w:rsid w:val="003F259C"/>
    <w:rsid w:val="004216E6"/>
    <w:rsid w:val="00453751"/>
    <w:rsid w:val="0051488D"/>
    <w:rsid w:val="005D17F7"/>
    <w:rsid w:val="005F19C8"/>
    <w:rsid w:val="005F36BB"/>
    <w:rsid w:val="00643862"/>
    <w:rsid w:val="006572F0"/>
    <w:rsid w:val="00673DC4"/>
    <w:rsid w:val="006A53E8"/>
    <w:rsid w:val="006E0D85"/>
    <w:rsid w:val="007D34D1"/>
    <w:rsid w:val="00830700"/>
    <w:rsid w:val="00904EF1"/>
    <w:rsid w:val="00910359"/>
    <w:rsid w:val="00936283"/>
    <w:rsid w:val="00954B64"/>
    <w:rsid w:val="00957647"/>
    <w:rsid w:val="00AA254F"/>
    <w:rsid w:val="00B00547"/>
    <w:rsid w:val="00B21FD9"/>
    <w:rsid w:val="00B66BD4"/>
    <w:rsid w:val="00D33C1B"/>
    <w:rsid w:val="00D50547"/>
    <w:rsid w:val="00DD3E58"/>
    <w:rsid w:val="00E13ACE"/>
    <w:rsid w:val="00E2503A"/>
    <w:rsid w:val="00F21E31"/>
    <w:rsid w:val="00F548A1"/>
    <w:rsid w:val="00FB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4F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A254F"/>
    <w:pPr>
      <w:spacing w:after="0" w:line="240" w:lineRule="auto"/>
      <w:ind w:left="720"/>
    </w:pPr>
    <w:rPr>
      <w:sz w:val="24"/>
      <w:szCs w:val="24"/>
      <w:lang w:eastAsia="ru-RU"/>
    </w:rPr>
  </w:style>
  <w:style w:type="table" w:styleId="a3">
    <w:name w:val="Table Grid"/>
    <w:basedOn w:val="a1"/>
    <w:uiPriority w:val="59"/>
    <w:rsid w:val="000C0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AC417-555C-47BC-9936-E65A14241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1084</Words>
  <Characters>6182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2013-04-11T09:46:00Z</dcterms:created>
  <dcterms:modified xsi:type="dcterms:W3CDTF">2013-04-26T05:18:00Z</dcterms:modified>
</cp:coreProperties>
</file>