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AD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ФОСФОЛИПИДНЫХ И ВИТАМИННО – МИНЕРАЛЬНО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ПОЛИСАХАРИДНОЙ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ДОБАВОК В ПРОИЗВОДСТВЕ МАЙОНЕЗНЫХ СОУСОВ</w:t>
      </w:r>
    </w:p>
    <w:p w:rsidR="006610AD" w:rsidRPr="00FD0A66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0AD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001">
        <w:rPr>
          <w:rFonts w:ascii="Times New Roman" w:hAnsi="Times New Roman" w:cs="Times New Roman"/>
          <w:sz w:val="28"/>
          <w:szCs w:val="28"/>
        </w:rPr>
        <w:t>Жане М.Р.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5001">
        <w:rPr>
          <w:rFonts w:ascii="Times New Roman" w:hAnsi="Times New Roman" w:cs="Times New Roman"/>
          <w:sz w:val="28"/>
          <w:szCs w:val="28"/>
        </w:rPr>
        <w:t xml:space="preserve"> Лисовая Е.В., </w:t>
      </w:r>
      <w:r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</w:t>
      </w:r>
      <w:r w:rsidRPr="00445001">
        <w:rPr>
          <w:rFonts w:ascii="Times New Roman" w:hAnsi="Times New Roman" w:cs="Times New Roman"/>
          <w:sz w:val="28"/>
          <w:szCs w:val="28"/>
        </w:rPr>
        <w:t>Кор</w:t>
      </w:r>
      <w:r w:rsidR="00F60BE4">
        <w:rPr>
          <w:rFonts w:ascii="Times New Roman" w:hAnsi="Times New Roman" w:cs="Times New Roman"/>
          <w:sz w:val="28"/>
          <w:szCs w:val="28"/>
        </w:rPr>
        <w:t>н</w:t>
      </w:r>
      <w:r w:rsidRPr="00445001">
        <w:rPr>
          <w:rFonts w:ascii="Times New Roman" w:hAnsi="Times New Roman" w:cs="Times New Roman"/>
          <w:sz w:val="28"/>
          <w:szCs w:val="28"/>
        </w:rPr>
        <w:t>ена Е.П.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8810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</w:t>
      </w:r>
    </w:p>
    <w:p w:rsidR="006610AD" w:rsidRPr="00445001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0AD" w:rsidRPr="004926B7" w:rsidRDefault="006610AD" w:rsidP="0044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6B7">
        <w:rPr>
          <w:rFonts w:ascii="Times New Roman" w:hAnsi="Times New Roman" w:cs="Times New Roman"/>
          <w:sz w:val="28"/>
          <w:szCs w:val="28"/>
          <w:shd w:val="clear" w:color="auto" w:fill="FFFFFF"/>
        </w:rPr>
        <w:t>ГНУ Краснодарский научно-исследовательский институт хранения</w:t>
      </w:r>
    </w:p>
    <w:p w:rsidR="006610AD" w:rsidRPr="004926B7" w:rsidRDefault="006610AD" w:rsidP="0044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6B7">
        <w:rPr>
          <w:rFonts w:ascii="Times New Roman" w:hAnsi="Times New Roman" w:cs="Times New Roman"/>
          <w:sz w:val="28"/>
          <w:szCs w:val="28"/>
          <w:shd w:val="clear" w:color="auto" w:fill="FFFFFF"/>
        </w:rPr>
        <w:t>и переработки сельскохозяйственной продукции</w:t>
      </w:r>
    </w:p>
    <w:p w:rsidR="006610AD" w:rsidRPr="004926B7" w:rsidRDefault="006610AD" w:rsidP="0044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6B7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Россельхозакадемии, г. Краснодар</w:t>
      </w:r>
    </w:p>
    <w:p w:rsidR="006610AD" w:rsidRPr="00445001" w:rsidRDefault="006610AD" w:rsidP="00441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FD0A66">
        <w:rPr>
          <w:rFonts w:ascii="Times New Roman" w:hAnsi="Times New Roman" w:cs="Times New Roman"/>
          <w:sz w:val="28"/>
          <w:szCs w:val="28"/>
        </w:rPr>
        <w:t xml:space="preserve"> большое значение придается разработке и прои</w:t>
      </w:r>
      <w:r w:rsidRPr="00FD0A66">
        <w:rPr>
          <w:rFonts w:ascii="Times New Roman" w:hAnsi="Times New Roman" w:cs="Times New Roman"/>
          <w:sz w:val="28"/>
          <w:szCs w:val="28"/>
        </w:rPr>
        <w:t>з</w:t>
      </w:r>
      <w:r w:rsidRPr="00FD0A66">
        <w:rPr>
          <w:rFonts w:ascii="Times New Roman" w:hAnsi="Times New Roman" w:cs="Times New Roman"/>
          <w:sz w:val="28"/>
          <w:szCs w:val="28"/>
        </w:rPr>
        <w:t>водству пищевых продуктов функционального и специализированного назн</w:t>
      </w:r>
      <w:r w:rsidRPr="00FD0A66">
        <w:rPr>
          <w:rFonts w:ascii="Times New Roman" w:hAnsi="Times New Roman" w:cs="Times New Roman"/>
          <w:sz w:val="28"/>
          <w:szCs w:val="28"/>
        </w:rPr>
        <w:t>а</w:t>
      </w:r>
      <w:r w:rsidRPr="00FD0A66">
        <w:rPr>
          <w:rFonts w:ascii="Times New Roman" w:hAnsi="Times New Roman" w:cs="Times New Roman"/>
          <w:sz w:val="28"/>
          <w:szCs w:val="28"/>
        </w:rPr>
        <w:t xml:space="preserve">чения. </w:t>
      </w:r>
      <w:r>
        <w:rPr>
          <w:rFonts w:ascii="Times New Roman" w:hAnsi="Times New Roman" w:cs="Times New Roman"/>
          <w:sz w:val="28"/>
          <w:szCs w:val="28"/>
        </w:rPr>
        <w:t>Одним из перспективных направлений решения данной задачи является создание п</w:t>
      </w:r>
      <w:r w:rsidRPr="00FD0A66">
        <w:rPr>
          <w:rFonts w:ascii="Times New Roman" w:hAnsi="Times New Roman" w:cs="Times New Roman"/>
          <w:sz w:val="28"/>
          <w:szCs w:val="28"/>
        </w:rPr>
        <w:t>ище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Pr="00FD0A66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но-жировых</w:t>
      </w:r>
      <w:r w:rsidRPr="00FD0A66">
        <w:rPr>
          <w:rFonts w:ascii="Times New Roman" w:hAnsi="Times New Roman" w:cs="Times New Roman"/>
          <w:sz w:val="28"/>
          <w:szCs w:val="28"/>
        </w:rPr>
        <w:t xml:space="preserve"> эмуль</w:t>
      </w:r>
      <w:r>
        <w:rPr>
          <w:rFonts w:ascii="Times New Roman" w:hAnsi="Times New Roman" w:cs="Times New Roman"/>
          <w:sz w:val="28"/>
          <w:szCs w:val="28"/>
        </w:rPr>
        <w:t>сий</w:t>
      </w:r>
      <w:r w:rsidRPr="00FD0A66">
        <w:rPr>
          <w:rFonts w:ascii="Times New Roman" w:hAnsi="Times New Roman" w:cs="Times New Roman"/>
          <w:sz w:val="28"/>
          <w:szCs w:val="28"/>
        </w:rPr>
        <w:t>, на основе которых возможно со</w:t>
      </w:r>
      <w:r w:rsidRPr="00FD0A66">
        <w:rPr>
          <w:rFonts w:ascii="Times New Roman" w:hAnsi="Times New Roman" w:cs="Times New Roman"/>
          <w:sz w:val="28"/>
          <w:szCs w:val="28"/>
        </w:rPr>
        <w:t>з</w:t>
      </w:r>
      <w:r w:rsidRPr="00FD0A66">
        <w:rPr>
          <w:rFonts w:ascii="Times New Roman" w:hAnsi="Times New Roman" w:cs="Times New Roman"/>
          <w:sz w:val="28"/>
          <w:szCs w:val="28"/>
        </w:rPr>
        <w:t>дание майонезных соусов функционального назначения со сбалансированным составом физиологически ценных ингредиен</w:t>
      </w:r>
      <w:r>
        <w:rPr>
          <w:rFonts w:ascii="Times New Roman" w:hAnsi="Times New Roman" w:cs="Times New Roman"/>
          <w:sz w:val="28"/>
          <w:szCs w:val="28"/>
        </w:rPr>
        <w:t xml:space="preserve">тов, обогащенных биологически активными добавками, представляющие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витаминно-минерально-полисахаридный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комплекс,</w:t>
      </w:r>
      <w:r w:rsidRPr="00255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БАД фосфолипидной природы.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Создание эмульсионных продуктов функционального назначения основ</w:t>
      </w:r>
      <w:r w:rsidRPr="00FD0A66">
        <w:rPr>
          <w:rFonts w:ascii="Times New Roman" w:hAnsi="Times New Roman" w:cs="Times New Roman"/>
          <w:sz w:val="28"/>
          <w:szCs w:val="28"/>
        </w:rPr>
        <w:t>а</w:t>
      </w:r>
      <w:r w:rsidRPr="00FD0A66">
        <w:rPr>
          <w:rFonts w:ascii="Times New Roman" w:hAnsi="Times New Roman" w:cs="Times New Roman"/>
          <w:sz w:val="28"/>
          <w:szCs w:val="28"/>
        </w:rPr>
        <w:t>но на снижении содержания жировой фазы, исключении холестеринсодерж</w:t>
      </w:r>
      <w:r w:rsidRPr="00FD0A66">
        <w:rPr>
          <w:rFonts w:ascii="Times New Roman" w:hAnsi="Times New Roman" w:cs="Times New Roman"/>
          <w:sz w:val="28"/>
          <w:szCs w:val="28"/>
        </w:rPr>
        <w:t>а</w:t>
      </w:r>
      <w:r w:rsidRPr="00FD0A66">
        <w:rPr>
          <w:rFonts w:ascii="Times New Roman" w:hAnsi="Times New Roman" w:cs="Times New Roman"/>
          <w:sz w:val="28"/>
          <w:szCs w:val="28"/>
        </w:rPr>
        <w:t>щего сырья, повышении физиологической ценности, предотвращении окисл</w:t>
      </w:r>
      <w:r w:rsidRPr="00FD0A66">
        <w:rPr>
          <w:rFonts w:ascii="Times New Roman" w:hAnsi="Times New Roman" w:cs="Times New Roman"/>
          <w:sz w:val="28"/>
          <w:szCs w:val="28"/>
        </w:rPr>
        <w:t>и</w:t>
      </w:r>
      <w:r w:rsidRPr="00FD0A66">
        <w:rPr>
          <w:rFonts w:ascii="Times New Roman" w:hAnsi="Times New Roman" w:cs="Times New Roman"/>
          <w:sz w:val="28"/>
          <w:szCs w:val="28"/>
        </w:rPr>
        <w:t>тельной и микробиологической порчи продукта за счет подбора в качестве р</w:t>
      </w:r>
      <w:r w:rsidRPr="00FD0A66">
        <w:rPr>
          <w:rFonts w:ascii="Times New Roman" w:hAnsi="Times New Roman" w:cs="Times New Roman"/>
          <w:sz w:val="28"/>
          <w:szCs w:val="28"/>
        </w:rPr>
        <w:t>е</w:t>
      </w:r>
      <w:r w:rsidRPr="00FD0A66">
        <w:rPr>
          <w:rFonts w:ascii="Times New Roman" w:hAnsi="Times New Roman" w:cs="Times New Roman"/>
          <w:sz w:val="28"/>
          <w:szCs w:val="28"/>
        </w:rPr>
        <w:t>цептурных компонентов биологически активных добавок, обладающих выс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>кой физиологической активностью и содержащих природные антиоксиданты.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связи с этим разработка рецептур майонезных соусов функционального назначения является актуальной задачей.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Особый интерес для конструирования диетических майонезных соусов в качестве рецептурных компонентов представляют БАД из растительного сырья, в том числе вторичных растительных ресурсов, и лецитины.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Ранее в работах [1-3] была показана эффективность применения для со</w:t>
      </w:r>
      <w:r w:rsidRPr="00FD0A66">
        <w:rPr>
          <w:rFonts w:ascii="Times New Roman" w:hAnsi="Times New Roman" w:cs="Times New Roman"/>
          <w:sz w:val="28"/>
          <w:szCs w:val="28"/>
        </w:rPr>
        <w:t>з</w:t>
      </w:r>
      <w:r w:rsidRPr="00FD0A66">
        <w:rPr>
          <w:rFonts w:ascii="Times New Roman" w:hAnsi="Times New Roman" w:cs="Times New Roman"/>
          <w:sz w:val="28"/>
          <w:szCs w:val="28"/>
        </w:rPr>
        <w:t>дания майонезных эмульсий подсолнечных и кукурузных лецитинов отечес</w:t>
      </w:r>
      <w:r w:rsidRPr="00FD0A66">
        <w:rPr>
          <w:rFonts w:ascii="Times New Roman" w:hAnsi="Times New Roman" w:cs="Times New Roman"/>
          <w:sz w:val="28"/>
          <w:szCs w:val="28"/>
        </w:rPr>
        <w:t>т</w:t>
      </w:r>
      <w:r w:rsidRPr="00FD0A66">
        <w:rPr>
          <w:rFonts w:ascii="Times New Roman" w:hAnsi="Times New Roman" w:cs="Times New Roman"/>
          <w:sz w:val="28"/>
          <w:szCs w:val="28"/>
        </w:rPr>
        <w:t>венного производства, которые выполняли не только технологические фун</w:t>
      </w:r>
      <w:r w:rsidRPr="00FD0A66">
        <w:rPr>
          <w:rFonts w:ascii="Times New Roman" w:hAnsi="Times New Roman" w:cs="Times New Roman"/>
          <w:sz w:val="28"/>
          <w:szCs w:val="28"/>
        </w:rPr>
        <w:t>к</w:t>
      </w:r>
      <w:r w:rsidRPr="00FD0A66">
        <w:rPr>
          <w:rFonts w:ascii="Times New Roman" w:hAnsi="Times New Roman" w:cs="Times New Roman"/>
          <w:sz w:val="28"/>
          <w:szCs w:val="28"/>
        </w:rPr>
        <w:t>ции, являясь эмульгаторам, но и физиологические, благодаря содержанию в своем составе комплекса биологически активных веществ.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Применение отечественных соевых лецитинов в производстве пищевых продуктов было ограничено, так как их качество уступало импортным анал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>гам.</w:t>
      </w: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настоящее время на предприятии «Центр Соя» (ст. Тбилисская, Кра</w:t>
      </w:r>
      <w:r w:rsidRPr="00FD0A66">
        <w:rPr>
          <w:rFonts w:ascii="Times New Roman" w:hAnsi="Times New Roman" w:cs="Times New Roman"/>
          <w:sz w:val="28"/>
          <w:szCs w:val="28"/>
        </w:rPr>
        <w:t>с</w:t>
      </w:r>
      <w:r w:rsidRPr="00FD0A66">
        <w:rPr>
          <w:rFonts w:ascii="Times New Roman" w:hAnsi="Times New Roman" w:cs="Times New Roman"/>
          <w:sz w:val="28"/>
          <w:szCs w:val="28"/>
        </w:rPr>
        <w:t>нодарский край) основан выпуск высококачественных жидких лецитинов, п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 xml:space="preserve">лученных из отечественного </w:t>
      </w:r>
      <w:proofErr w:type="spellStart"/>
      <w:r w:rsidRPr="00FD0A66">
        <w:rPr>
          <w:rFonts w:ascii="Times New Roman" w:hAnsi="Times New Roman" w:cs="Times New Roman"/>
          <w:sz w:val="28"/>
          <w:szCs w:val="28"/>
        </w:rPr>
        <w:t>негенномодифицированного</w:t>
      </w:r>
      <w:proofErr w:type="spellEnd"/>
      <w:r w:rsidRPr="00FD0A66">
        <w:rPr>
          <w:rFonts w:ascii="Times New Roman" w:hAnsi="Times New Roman" w:cs="Times New Roman"/>
          <w:sz w:val="28"/>
          <w:szCs w:val="28"/>
        </w:rPr>
        <w:t xml:space="preserve"> сырья - семян сои.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качестве объектов исследования выбраны отечественные жидкие с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 xml:space="preserve">евые лецитины и БАД </w:t>
      </w:r>
      <w:proofErr w:type="spellStart"/>
      <w:r w:rsidRPr="00FD0A66">
        <w:rPr>
          <w:rFonts w:ascii="Times New Roman" w:hAnsi="Times New Roman" w:cs="Times New Roman"/>
          <w:sz w:val="28"/>
          <w:szCs w:val="28"/>
        </w:rPr>
        <w:t>витаминно-минерально-полисахаридной</w:t>
      </w:r>
      <w:proofErr w:type="spellEnd"/>
      <w:r w:rsidRPr="00FD0A66">
        <w:rPr>
          <w:rFonts w:ascii="Times New Roman" w:hAnsi="Times New Roman" w:cs="Times New Roman"/>
          <w:sz w:val="28"/>
          <w:szCs w:val="28"/>
        </w:rPr>
        <w:t xml:space="preserve"> природы, пол</w:t>
      </w:r>
      <w:r w:rsidRPr="00FD0A66">
        <w:rPr>
          <w:rFonts w:ascii="Times New Roman" w:hAnsi="Times New Roman" w:cs="Times New Roman"/>
          <w:sz w:val="28"/>
          <w:szCs w:val="28"/>
        </w:rPr>
        <w:t>у</w:t>
      </w:r>
      <w:r w:rsidRPr="00FD0A66">
        <w:rPr>
          <w:rFonts w:ascii="Times New Roman" w:hAnsi="Times New Roman" w:cs="Times New Roman"/>
          <w:sz w:val="28"/>
          <w:szCs w:val="28"/>
        </w:rPr>
        <w:t>ченная из выжимок тыквы сорта «Витаминная».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Кроме того, объектами исследования являлись образцы майонезных с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>усов, полученные по разработанным рецептурам.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lastRenderedPageBreak/>
        <w:t>Экспериментальные исследования проводили с применением стандар</w:t>
      </w:r>
      <w:r w:rsidRPr="00FD0A66">
        <w:rPr>
          <w:rFonts w:ascii="Times New Roman" w:hAnsi="Times New Roman" w:cs="Times New Roman"/>
          <w:sz w:val="28"/>
          <w:szCs w:val="28"/>
        </w:rPr>
        <w:t>т</w:t>
      </w:r>
      <w:r w:rsidRPr="00FD0A66">
        <w:rPr>
          <w:rFonts w:ascii="Times New Roman" w:hAnsi="Times New Roman" w:cs="Times New Roman"/>
          <w:sz w:val="28"/>
          <w:szCs w:val="28"/>
        </w:rPr>
        <w:t>ных методов.</w:t>
      </w:r>
    </w:p>
    <w:p w:rsidR="006610AD" w:rsidRPr="0084250F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Для определения эффективности применения жидких соевых лецитинов в производстве майонезных соусов изучали состав физиологически функци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>нальных ингредиентов, содержащихся в лецитинах.</w:t>
      </w: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таблице 1 приведен состав физиологически функциональных ингред</w:t>
      </w:r>
      <w:r w:rsidRPr="00FD0A66">
        <w:rPr>
          <w:rFonts w:ascii="Times New Roman" w:hAnsi="Times New Roman" w:cs="Times New Roman"/>
          <w:sz w:val="28"/>
          <w:szCs w:val="28"/>
        </w:rPr>
        <w:t>и</w:t>
      </w:r>
      <w:r w:rsidRPr="00FD0A66">
        <w:rPr>
          <w:rFonts w:ascii="Times New Roman" w:hAnsi="Times New Roman" w:cs="Times New Roman"/>
          <w:sz w:val="28"/>
          <w:szCs w:val="28"/>
        </w:rPr>
        <w:t>ентов содержащихся в соевом лецитине.</w:t>
      </w:r>
    </w:p>
    <w:p w:rsidR="004412E4" w:rsidRDefault="006610AD" w:rsidP="004412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Таблица 1</w:t>
      </w:r>
    </w:p>
    <w:p w:rsidR="006610AD" w:rsidRPr="00FD0A66" w:rsidRDefault="006610AD" w:rsidP="004412E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Состав физиологически функциональных ингредиентов соевого лецитина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1"/>
        <w:gridCol w:w="3508"/>
      </w:tblGrid>
      <w:tr w:rsidR="006610AD" w:rsidRPr="004412E4" w:rsidTr="004412E4">
        <w:tc>
          <w:tcPr>
            <w:tcW w:w="6131" w:type="dxa"/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физиологически </w:t>
            </w:r>
          </w:p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функционального ингредиента</w:t>
            </w:r>
          </w:p>
        </w:tc>
        <w:tc>
          <w:tcPr>
            <w:tcW w:w="3508" w:type="dxa"/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Содержание физиологич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ски функционального и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гредиента</w:t>
            </w:r>
          </w:p>
        </w:tc>
      </w:tr>
      <w:tr w:rsidR="006610AD" w:rsidRPr="004412E4" w:rsidTr="004412E4">
        <w:trPr>
          <w:trHeight w:val="480"/>
        </w:trPr>
        <w:tc>
          <w:tcPr>
            <w:tcW w:w="6131" w:type="dxa"/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Фосфолипиды</w:t>
            </w:r>
            <w:proofErr w:type="spellEnd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, г/100г, в том числе:</w:t>
            </w:r>
          </w:p>
        </w:tc>
        <w:tc>
          <w:tcPr>
            <w:tcW w:w="3508" w:type="dxa"/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</w:tr>
      <w:tr w:rsidR="006610AD" w:rsidRPr="004412E4" w:rsidTr="004412E4">
        <w:tc>
          <w:tcPr>
            <w:tcW w:w="6131" w:type="dxa"/>
            <w:tcBorders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фосфатидилхолины</w:t>
            </w:r>
            <w:proofErr w:type="spellEnd"/>
          </w:p>
        </w:tc>
        <w:tc>
          <w:tcPr>
            <w:tcW w:w="3508" w:type="dxa"/>
            <w:tcBorders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фосфатидилэтаноламины</w:t>
            </w:r>
            <w:proofErr w:type="spellEnd"/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фосфатидилинозитолы</w:t>
            </w:r>
            <w:proofErr w:type="spellEnd"/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фосфатидилсерины</w:t>
            </w:r>
            <w:proofErr w:type="spellEnd"/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дифосфатидилглицерины</w:t>
            </w:r>
            <w:proofErr w:type="spellEnd"/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фосфатидные</w:t>
            </w:r>
            <w:proofErr w:type="spellEnd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полифосфатидные</w:t>
            </w:r>
            <w:proofErr w:type="spellEnd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Полиненасыщенные жирные кислоты, </w:t>
            </w:r>
            <w:proofErr w:type="gramStart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/100г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49,30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Витамин </w:t>
            </w:r>
            <w:r w:rsidRPr="00441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, мг/100г, в том числе: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78,15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α-токоферол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7,80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ß+γ-токоферол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46,11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δ-токоферол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24,24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Провитамин </w:t>
            </w:r>
            <w:r w:rsidRPr="00441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 xml:space="preserve"> (ß-ситостерол), мг/100г</w:t>
            </w:r>
          </w:p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proofErr w:type="gramStart"/>
            <w:r w:rsidRPr="004412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 w:rsidRPr="004412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(холин), мг/100г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2270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Макроэлементы, мг/100 г: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магний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610AD" w:rsidRPr="004412E4" w:rsidTr="004412E4">
        <w:tc>
          <w:tcPr>
            <w:tcW w:w="6131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калий</w:t>
            </w:r>
          </w:p>
        </w:tc>
        <w:tc>
          <w:tcPr>
            <w:tcW w:w="3508" w:type="dxa"/>
            <w:tcBorders>
              <w:top w:val="nil"/>
              <w:bottom w:val="nil"/>
            </w:tcBorders>
            <w:vAlign w:val="center"/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6610AD" w:rsidRPr="004412E4" w:rsidTr="004412E4">
        <w:trPr>
          <w:trHeight w:val="368"/>
        </w:trPr>
        <w:tc>
          <w:tcPr>
            <w:tcW w:w="6131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фосфор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2390</w:t>
            </w:r>
          </w:p>
        </w:tc>
      </w:tr>
      <w:tr w:rsidR="006610AD" w:rsidRPr="004412E4" w:rsidTr="004412E4">
        <w:trPr>
          <w:trHeight w:val="368"/>
        </w:trPr>
        <w:tc>
          <w:tcPr>
            <w:tcW w:w="6131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Микроэлементы, мг/100 г: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AD" w:rsidRPr="004412E4" w:rsidTr="004412E4">
        <w:trPr>
          <w:trHeight w:val="368"/>
        </w:trPr>
        <w:tc>
          <w:tcPr>
            <w:tcW w:w="6131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</w:tr>
      <w:tr w:rsidR="006610AD" w:rsidRPr="004412E4" w:rsidTr="004412E4">
        <w:trPr>
          <w:trHeight w:val="368"/>
        </w:trPr>
        <w:tc>
          <w:tcPr>
            <w:tcW w:w="6131" w:type="dxa"/>
            <w:tcBorders>
              <w:top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3508" w:type="dxa"/>
            <w:tcBorders>
              <w:top w:val="nil"/>
            </w:tcBorders>
          </w:tcPr>
          <w:p w:rsidR="006610AD" w:rsidRPr="004412E4" w:rsidRDefault="006610AD" w:rsidP="00441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2E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</w:tbl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Наряду с БАД фосфолипидной природы – лецитинами, для создания ма</w:t>
      </w:r>
      <w:r w:rsidRPr="00FD0A66">
        <w:rPr>
          <w:rFonts w:ascii="Times New Roman" w:hAnsi="Times New Roman" w:cs="Times New Roman"/>
          <w:sz w:val="28"/>
          <w:szCs w:val="28"/>
        </w:rPr>
        <w:t>й</w:t>
      </w:r>
      <w:r w:rsidRPr="00FD0A66">
        <w:rPr>
          <w:rFonts w:ascii="Times New Roman" w:hAnsi="Times New Roman" w:cs="Times New Roman"/>
          <w:sz w:val="28"/>
          <w:szCs w:val="28"/>
        </w:rPr>
        <w:t>онезных соусов диетического назначения и с калорийностью эффективны та</w:t>
      </w:r>
      <w:r w:rsidRPr="00FD0A66">
        <w:rPr>
          <w:rFonts w:ascii="Times New Roman" w:hAnsi="Times New Roman" w:cs="Times New Roman"/>
          <w:sz w:val="28"/>
          <w:szCs w:val="28"/>
        </w:rPr>
        <w:t>к</w:t>
      </w:r>
      <w:r w:rsidRPr="00FD0A66">
        <w:rPr>
          <w:rFonts w:ascii="Times New Roman" w:hAnsi="Times New Roman" w:cs="Times New Roman"/>
          <w:sz w:val="28"/>
          <w:szCs w:val="28"/>
        </w:rPr>
        <w:t xml:space="preserve">же БАД </w:t>
      </w:r>
      <w:proofErr w:type="spellStart"/>
      <w:r w:rsidRPr="00FD0A66">
        <w:rPr>
          <w:rFonts w:ascii="Times New Roman" w:hAnsi="Times New Roman" w:cs="Times New Roman"/>
          <w:sz w:val="28"/>
          <w:szCs w:val="28"/>
        </w:rPr>
        <w:t>витаминно-минерально-полисахаридной</w:t>
      </w:r>
      <w:proofErr w:type="spellEnd"/>
      <w:r w:rsidRPr="00FD0A66">
        <w:rPr>
          <w:rFonts w:ascii="Times New Roman" w:hAnsi="Times New Roman" w:cs="Times New Roman"/>
          <w:sz w:val="28"/>
          <w:szCs w:val="28"/>
        </w:rPr>
        <w:t xml:space="preserve"> природы, обладающие стаб</w:t>
      </w:r>
      <w:r w:rsidRPr="00FD0A66">
        <w:rPr>
          <w:rFonts w:ascii="Times New Roman" w:hAnsi="Times New Roman" w:cs="Times New Roman"/>
          <w:sz w:val="28"/>
          <w:szCs w:val="28"/>
        </w:rPr>
        <w:t>и</w:t>
      </w:r>
      <w:r w:rsidRPr="00FD0A66">
        <w:rPr>
          <w:rFonts w:ascii="Times New Roman" w:hAnsi="Times New Roman" w:cs="Times New Roman"/>
          <w:sz w:val="28"/>
          <w:szCs w:val="28"/>
        </w:rPr>
        <w:t>лизирующими свойствами.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качестве такой добавки нами выбрана БАД «Витаминная», полученная по специальной технологии из выжимок тыквы сорта «Витаминная»</w:t>
      </w: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таблице 2 приведен состав физиологически функциональных ингред</w:t>
      </w:r>
      <w:r w:rsidRPr="00FD0A66">
        <w:rPr>
          <w:rFonts w:ascii="Times New Roman" w:hAnsi="Times New Roman" w:cs="Times New Roman"/>
          <w:sz w:val="28"/>
          <w:szCs w:val="28"/>
        </w:rPr>
        <w:t>и</w:t>
      </w:r>
      <w:r w:rsidRPr="00FD0A66">
        <w:rPr>
          <w:rFonts w:ascii="Times New Roman" w:hAnsi="Times New Roman" w:cs="Times New Roman"/>
          <w:sz w:val="28"/>
          <w:szCs w:val="28"/>
        </w:rPr>
        <w:t xml:space="preserve">ентов, содержащихся в БАД «Витаминная». </w:t>
      </w:r>
    </w:p>
    <w:p w:rsidR="004412E4" w:rsidRDefault="004412E4" w:rsidP="004412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412E4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Состав физиологиче</w:t>
      </w:r>
      <w:r w:rsidR="004412E4">
        <w:rPr>
          <w:rFonts w:ascii="Times New Roman" w:hAnsi="Times New Roman" w:cs="Times New Roman"/>
          <w:sz w:val="28"/>
          <w:szCs w:val="28"/>
        </w:rPr>
        <w:t xml:space="preserve">ски функциональных ингредиентов </w:t>
      </w:r>
    </w:p>
    <w:p w:rsidR="006610AD" w:rsidRPr="00FD0A66" w:rsidRDefault="006610AD" w:rsidP="0044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БАД «Витаминная»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3651"/>
      </w:tblGrid>
      <w:tr w:rsidR="006610AD" w:rsidRPr="00FD0A66">
        <w:tc>
          <w:tcPr>
            <w:tcW w:w="5920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Наименование  физиологически функционал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ного ингредиента</w:t>
            </w:r>
          </w:p>
        </w:tc>
        <w:tc>
          <w:tcPr>
            <w:tcW w:w="3651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физиологич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ски функционального и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гредиента</w:t>
            </w:r>
          </w:p>
        </w:tc>
      </w:tr>
      <w:tr w:rsidR="006610AD" w:rsidRPr="00FD0A66">
        <w:tc>
          <w:tcPr>
            <w:tcW w:w="5920" w:type="dxa"/>
            <w:tcBorders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Белки, </w:t>
            </w:r>
            <w:proofErr w:type="gramStart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/100г</w:t>
            </w: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13,95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Полиненасыщенные жирные кислоты, </w:t>
            </w:r>
            <w:proofErr w:type="gramStart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/100 г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Пищевые волокна, </w:t>
            </w:r>
            <w:proofErr w:type="gramStart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/100г, в том числе: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пектина и протопектина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12,88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Макроэлементы, мг/100 г: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калий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кальций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натрий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магний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Микроэлементы, мг/100 г: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7850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йод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марганец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3450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медь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2040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2730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Витамины, мг/100 г: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06</w:t>
            </w: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β-каротин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77,30</w:t>
            </w:r>
          </w:p>
        </w:tc>
      </w:tr>
      <w:tr w:rsidR="006610AD" w:rsidRPr="00FD0A66">
        <w:tc>
          <w:tcPr>
            <w:tcW w:w="5920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РР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6,70</w:t>
            </w:r>
          </w:p>
        </w:tc>
      </w:tr>
      <w:tr w:rsidR="006610AD" w:rsidRPr="00FD0A66">
        <w:tc>
          <w:tcPr>
            <w:tcW w:w="5920" w:type="dxa"/>
            <w:tcBorders>
              <w:top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6,10</w:t>
            </w:r>
          </w:p>
        </w:tc>
      </w:tr>
    </w:tbl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Из приведенных в таблице 2 данных видно, что БАД «Витаминная» с</w:t>
      </w:r>
      <w:r w:rsidRPr="00FD0A66">
        <w:rPr>
          <w:rFonts w:ascii="Times New Roman" w:hAnsi="Times New Roman" w:cs="Times New Roman"/>
          <w:sz w:val="28"/>
          <w:szCs w:val="28"/>
        </w:rPr>
        <w:t>о</w:t>
      </w:r>
      <w:r w:rsidRPr="00FD0A66">
        <w:rPr>
          <w:rFonts w:ascii="Times New Roman" w:hAnsi="Times New Roman" w:cs="Times New Roman"/>
          <w:sz w:val="28"/>
          <w:szCs w:val="28"/>
        </w:rPr>
        <w:t xml:space="preserve">держит белки и пищевые волокна, обладающие стабилизирующими свойствами и обеспечивающие требуемую консистенцию низкокалорийных майонезных эмульсий, а также макро- и микроэлементы и в больших количествах витамин С и </w:t>
      </w:r>
      <w:proofErr w:type="gramStart"/>
      <w:r w:rsidRPr="00FD0A66">
        <w:rPr>
          <w:rFonts w:ascii="Times New Roman" w:hAnsi="Times New Roman" w:cs="Times New Roman"/>
          <w:color w:val="000000"/>
          <w:sz w:val="28"/>
          <w:szCs w:val="28"/>
        </w:rPr>
        <w:t>β-</w:t>
      </w:r>
      <w:proofErr w:type="gramEnd"/>
      <w:r w:rsidRPr="00FD0A66">
        <w:rPr>
          <w:rFonts w:ascii="Times New Roman" w:hAnsi="Times New Roman" w:cs="Times New Roman"/>
          <w:color w:val="000000"/>
          <w:sz w:val="28"/>
          <w:szCs w:val="28"/>
        </w:rPr>
        <w:t>каротин.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color w:val="000000"/>
          <w:sz w:val="28"/>
          <w:szCs w:val="28"/>
        </w:rPr>
        <w:t>Учитывая ценный состав исследуемых БАД, нами разработаны рецепт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ры низкокалорийных майонезных соусов диетического назначения.</w:t>
      </w: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Рецептуры разработанных майонезных соусов функционального назнач</w:t>
      </w:r>
      <w:r w:rsidRPr="00FD0A66">
        <w:rPr>
          <w:rFonts w:ascii="Times New Roman" w:hAnsi="Times New Roman" w:cs="Times New Roman"/>
          <w:sz w:val="28"/>
          <w:szCs w:val="28"/>
        </w:rPr>
        <w:t>е</w:t>
      </w:r>
      <w:r w:rsidRPr="00FD0A66">
        <w:rPr>
          <w:rFonts w:ascii="Times New Roman" w:hAnsi="Times New Roman" w:cs="Times New Roman"/>
          <w:sz w:val="28"/>
          <w:szCs w:val="28"/>
        </w:rPr>
        <w:t xml:space="preserve">ния представлены в таблице 3. </w:t>
      </w: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2E4" w:rsidRDefault="004412E4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2E4" w:rsidRDefault="004412E4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2E4" w:rsidRDefault="004412E4" w:rsidP="004412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6610AD" w:rsidRPr="00FD0A66" w:rsidRDefault="006610AD" w:rsidP="004412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Рецептуры майонезных соусов функционального назначения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4"/>
        <w:gridCol w:w="2277"/>
        <w:gridCol w:w="1950"/>
      </w:tblGrid>
      <w:tr w:rsidR="006610AD" w:rsidRPr="00FD0A66">
        <w:trPr>
          <w:trHeight w:val="775"/>
        </w:trPr>
        <w:tc>
          <w:tcPr>
            <w:tcW w:w="5344" w:type="dxa"/>
            <w:vMerge w:val="restart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Наименование рецептурного компонента</w:t>
            </w:r>
          </w:p>
        </w:tc>
        <w:tc>
          <w:tcPr>
            <w:tcW w:w="4227" w:type="dxa"/>
            <w:gridSpan w:val="2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Содержание рецептурного ко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понента, % в майонезном соусе</w:t>
            </w:r>
          </w:p>
        </w:tc>
      </w:tr>
      <w:tr w:rsidR="006610AD" w:rsidRPr="00FD0A66">
        <w:trPr>
          <w:trHeight w:val="1111"/>
        </w:trPr>
        <w:tc>
          <w:tcPr>
            <w:tcW w:w="5344" w:type="dxa"/>
            <w:vMerge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30%-ной жирн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950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38%-ной жирности</w:t>
            </w:r>
          </w:p>
        </w:tc>
      </w:tr>
      <w:tr w:rsidR="006610AD" w:rsidRPr="00FD0A66">
        <w:trPr>
          <w:trHeight w:val="806"/>
        </w:trPr>
        <w:tc>
          <w:tcPr>
            <w:tcW w:w="5344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Масло подсолнечное рафинированное д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зодорированное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Жидкий соевый лецитин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БАД «Витаминная»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Альгинат</w:t>
            </w:r>
            <w:proofErr w:type="spell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 натрия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Сахарозаменитель</w:t>
            </w:r>
            <w:proofErr w:type="spell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 (сиро</w:t>
            </w:r>
            <w:proofErr w:type="gram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экстракт) из л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стьев </w:t>
            </w:r>
            <w:proofErr w:type="spell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стевии</w:t>
            </w:r>
            <w:proofErr w:type="spell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proofErr w:type="gram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 поваренная сорт «Экстра»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Горчичный </w:t>
            </w:r>
            <w:proofErr w:type="spell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ароматизатор</w:t>
            </w:r>
            <w:proofErr w:type="spellEnd"/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Натрий двууглекислый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Уксусная кислота 80%-ная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277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27,62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62,105</w:t>
            </w:r>
          </w:p>
        </w:tc>
        <w:tc>
          <w:tcPr>
            <w:tcW w:w="1950" w:type="dxa"/>
            <w:vAlign w:val="center"/>
          </w:tcPr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35,18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  <w:p w:rsidR="006610AD" w:rsidRPr="00FD0A66" w:rsidRDefault="006610AD" w:rsidP="004412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55,145</w:t>
            </w:r>
          </w:p>
        </w:tc>
      </w:tr>
    </w:tbl>
    <w:p w:rsidR="006610AD" w:rsidRPr="00FD0A66" w:rsidRDefault="006610AD" w:rsidP="004412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В таблице 4 приведен состав физиологически функциональных ингред</w:t>
      </w:r>
      <w:r w:rsidRPr="00FD0A66">
        <w:rPr>
          <w:rFonts w:ascii="Times New Roman" w:hAnsi="Times New Roman" w:cs="Times New Roman"/>
          <w:sz w:val="28"/>
          <w:szCs w:val="28"/>
        </w:rPr>
        <w:t>и</w:t>
      </w:r>
      <w:r w:rsidRPr="00FD0A66">
        <w:rPr>
          <w:rFonts w:ascii="Times New Roman" w:hAnsi="Times New Roman" w:cs="Times New Roman"/>
          <w:sz w:val="28"/>
          <w:szCs w:val="28"/>
        </w:rPr>
        <w:t>ентов, содержащихся в разработанных майонезных соусах.</w:t>
      </w:r>
    </w:p>
    <w:p w:rsidR="006610AD" w:rsidRDefault="005F4250" w:rsidP="005F42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Таблица 4</w:t>
      </w:r>
    </w:p>
    <w:p w:rsidR="005F4250" w:rsidRDefault="006610AD" w:rsidP="005F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Состав физиологиче</w:t>
      </w:r>
      <w:r w:rsidR="005F4250">
        <w:rPr>
          <w:rFonts w:ascii="Times New Roman" w:hAnsi="Times New Roman" w:cs="Times New Roman"/>
          <w:sz w:val="28"/>
          <w:szCs w:val="28"/>
        </w:rPr>
        <w:t xml:space="preserve">ски функциональных ингредиентов </w:t>
      </w:r>
    </w:p>
    <w:p w:rsidR="006610AD" w:rsidRPr="00FD0A66" w:rsidRDefault="006610AD" w:rsidP="005F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майонезных соусов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8"/>
        <w:gridCol w:w="1985"/>
        <w:gridCol w:w="1808"/>
      </w:tblGrid>
      <w:tr w:rsidR="006610AD" w:rsidRPr="00FD0A66">
        <w:trPr>
          <w:trHeight w:val="775"/>
        </w:trPr>
        <w:tc>
          <w:tcPr>
            <w:tcW w:w="5778" w:type="dxa"/>
            <w:vMerge w:val="restart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Наименование физиологически функци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нальных ингредиентов </w:t>
            </w:r>
          </w:p>
        </w:tc>
        <w:tc>
          <w:tcPr>
            <w:tcW w:w="3793" w:type="dxa"/>
            <w:gridSpan w:val="2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Содержание физиологически функциональных ингредие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  <w:tr w:rsidR="006610AD" w:rsidRPr="00FD0A66">
        <w:trPr>
          <w:trHeight w:val="847"/>
        </w:trPr>
        <w:tc>
          <w:tcPr>
            <w:tcW w:w="5778" w:type="dxa"/>
            <w:vMerge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30%-ной жи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808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38%-ной жирности</w:t>
            </w:r>
          </w:p>
        </w:tc>
      </w:tr>
      <w:tr w:rsidR="006610AD" w:rsidRPr="00FD0A66">
        <w:trPr>
          <w:trHeight w:val="425"/>
        </w:trPr>
        <w:tc>
          <w:tcPr>
            <w:tcW w:w="5778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0AD" w:rsidRPr="00FD0A66">
        <w:trPr>
          <w:trHeight w:val="349"/>
        </w:trPr>
        <w:tc>
          <w:tcPr>
            <w:tcW w:w="5778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Фосфолипиды</w:t>
            </w:r>
            <w:proofErr w:type="spell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, г/100г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Полиненасыщенные жирные кислоты </w:t>
            </w:r>
            <w:proofErr w:type="gram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/100г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волокна, </w:t>
            </w:r>
            <w:proofErr w:type="gramStart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/100 г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Витамины, мг/100г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β-каротин (провитамин А)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β-ситостерол (провитамин </w:t>
            </w: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18,59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6,39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21,19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68,29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24,03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5,32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24,34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87,03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250" w:rsidRPr="00FD0A66">
        <w:trPr>
          <w:trHeight w:val="349"/>
        </w:trPr>
        <w:tc>
          <w:tcPr>
            <w:tcW w:w="5778" w:type="dxa"/>
            <w:vAlign w:val="center"/>
          </w:tcPr>
          <w:p w:rsidR="005F4250" w:rsidRPr="00FD0A66" w:rsidRDefault="005F4250" w:rsidP="005F425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5F4250" w:rsidRPr="00FD0A66" w:rsidRDefault="005F4250" w:rsidP="005F425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5F4250" w:rsidRPr="00FD0A66" w:rsidRDefault="005F4250" w:rsidP="005F425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0AD" w:rsidRPr="00FD0A66">
        <w:trPr>
          <w:trHeight w:val="4930"/>
        </w:trPr>
        <w:tc>
          <w:tcPr>
            <w:tcW w:w="5778" w:type="dxa"/>
            <w:vAlign w:val="center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Макроэлементы, мг/100 г: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калий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кальций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фосфор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магний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Микроэлементы, мг/100 г: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йод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марганец 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медь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1985" w:type="dxa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45,40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121,00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40,30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78,60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13,80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701,0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207,0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124,4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163,8</w:t>
            </w:r>
          </w:p>
        </w:tc>
        <w:tc>
          <w:tcPr>
            <w:tcW w:w="1808" w:type="dxa"/>
          </w:tcPr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106,00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83,75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12,75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680,0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172,5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  <w:p w:rsidR="006610AD" w:rsidRPr="00FD0A66" w:rsidRDefault="006610AD" w:rsidP="005F42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66">
              <w:rPr>
                <w:rFonts w:ascii="Times New Roman" w:hAnsi="Times New Roman" w:cs="Times New Roman"/>
                <w:sz w:val="28"/>
                <w:szCs w:val="28"/>
              </w:rPr>
              <w:t>136,5</w:t>
            </w:r>
          </w:p>
        </w:tc>
      </w:tr>
    </w:tbl>
    <w:p w:rsidR="006610AD" w:rsidRPr="00FD0A66" w:rsidRDefault="006610AD" w:rsidP="004412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ab/>
      </w:r>
    </w:p>
    <w:p w:rsidR="006610AD" w:rsidRPr="00FD0A66" w:rsidRDefault="006610AD" w:rsidP="004412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A66">
        <w:rPr>
          <w:rFonts w:ascii="Times New Roman" w:hAnsi="Times New Roman" w:cs="Times New Roman"/>
          <w:sz w:val="28"/>
          <w:szCs w:val="28"/>
        </w:rPr>
        <w:t>Из приведенных в таблице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FD0A66">
        <w:rPr>
          <w:rFonts w:ascii="Times New Roman" w:hAnsi="Times New Roman" w:cs="Times New Roman"/>
          <w:sz w:val="28"/>
          <w:szCs w:val="28"/>
        </w:rPr>
        <w:t xml:space="preserve"> данных видно, что </w:t>
      </w:r>
      <w:proofErr w:type="gramStart"/>
      <w:r w:rsidRPr="00FD0A66">
        <w:rPr>
          <w:rFonts w:ascii="Times New Roman" w:hAnsi="Times New Roman" w:cs="Times New Roman"/>
          <w:sz w:val="28"/>
          <w:szCs w:val="28"/>
        </w:rPr>
        <w:t>майонезные соусы, пол</w:t>
      </w:r>
      <w:r w:rsidRPr="00FD0A66">
        <w:rPr>
          <w:rFonts w:ascii="Times New Roman" w:hAnsi="Times New Roman" w:cs="Times New Roman"/>
          <w:sz w:val="28"/>
          <w:szCs w:val="28"/>
        </w:rPr>
        <w:t>у</w:t>
      </w:r>
      <w:r w:rsidRPr="00FD0A66">
        <w:rPr>
          <w:rFonts w:ascii="Times New Roman" w:hAnsi="Times New Roman" w:cs="Times New Roman"/>
          <w:sz w:val="28"/>
          <w:szCs w:val="28"/>
        </w:rPr>
        <w:t>ченные по разработанным рецептурам содержат</w:t>
      </w:r>
      <w:proofErr w:type="gramEnd"/>
      <w:r w:rsidRPr="00FD0A66">
        <w:rPr>
          <w:rFonts w:ascii="Times New Roman" w:hAnsi="Times New Roman" w:cs="Times New Roman"/>
          <w:sz w:val="28"/>
          <w:szCs w:val="28"/>
        </w:rPr>
        <w:t xml:space="preserve"> комплекс физиологически функциональных ингредиентов, а именно </w:t>
      </w:r>
      <w:proofErr w:type="spellStart"/>
      <w:r w:rsidRPr="00FD0A66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Pr="00FD0A66">
        <w:rPr>
          <w:rFonts w:ascii="Times New Roman" w:hAnsi="Times New Roman" w:cs="Times New Roman"/>
          <w:sz w:val="28"/>
          <w:szCs w:val="28"/>
        </w:rPr>
        <w:t xml:space="preserve">, полиненасыщенные жирные кислоты, пищевые волокна, витамины, 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макро- и микроэлементы.</w:t>
      </w:r>
    </w:p>
    <w:p w:rsidR="006610AD" w:rsidRPr="00FD0A66" w:rsidRDefault="006610AD" w:rsidP="004412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A66">
        <w:rPr>
          <w:rFonts w:ascii="Times New Roman" w:hAnsi="Times New Roman" w:cs="Times New Roman"/>
          <w:color w:val="000000"/>
          <w:sz w:val="28"/>
          <w:szCs w:val="28"/>
        </w:rPr>
        <w:t>В результате  проведенных исследований установлено, что майонезные соусы, полученные по разработанным рецептурам, содержат комплекс физи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 функциональных ингредиентов, а именно, </w:t>
      </w:r>
      <w:proofErr w:type="spellStart"/>
      <w:r w:rsidRPr="00FD0A66">
        <w:rPr>
          <w:rFonts w:ascii="Times New Roman" w:hAnsi="Times New Roman" w:cs="Times New Roman"/>
          <w:color w:val="000000"/>
          <w:sz w:val="28"/>
          <w:szCs w:val="28"/>
        </w:rPr>
        <w:t>фосфолипиды</w:t>
      </w:r>
      <w:proofErr w:type="spellEnd"/>
      <w:r w:rsidRPr="00FD0A66">
        <w:rPr>
          <w:rFonts w:ascii="Times New Roman" w:hAnsi="Times New Roman" w:cs="Times New Roman"/>
          <w:color w:val="000000"/>
          <w:sz w:val="28"/>
          <w:szCs w:val="28"/>
        </w:rPr>
        <w:t>, полинен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сыщенные жирные кислоты, пищевые волокна, витамины, макро- и микроэл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менты и могут быть рекомендованы в качестве продукта диетического назнач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0A66">
        <w:rPr>
          <w:rFonts w:ascii="Times New Roman" w:hAnsi="Times New Roman" w:cs="Times New Roman"/>
          <w:color w:val="000000"/>
          <w:sz w:val="28"/>
          <w:szCs w:val="28"/>
        </w:rPr>
        <w:t>ния, не содержащего холестерин и сахар.</w:t>
      </w:r>
    </w:p>
    <w:p w:rsidR="006610AD" w:rsidRPr="00FD0A66" w:rsidRDefault="006610AD" w:rsidP="004412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10AD" w:rsidRDefault="006610AD" w:rsidP="004412E4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6610AD" w:rsidRPr="00FD0A66" w:rsidRDefault="006610AD" w:rsidP="004412E4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Спильник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 И.В. Разработка рецептур и оценка потребительских свойств майонезов функционального 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значения. Автореферат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канд.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техн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. наук. – Краснодар: Кубанский государственный технологический университет, 2007. – 25 </w:t>
      </w:r>
      <w:proofErr w:type="gram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с</w:t>
      </w:r>
      <w:proofErr w:type="gramEnd"/>
      <w:r w:rsidRPr="00FD0A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D0A66">
        <w:rPr>
          <w:rFonts w:ascii="Times New Roman" w:hAnsi="Times New Roman" w:cs="Times New Roman"/>
          <w:snapToGrid w:val="0"/>
          <w:sz w:val="28"/>
          <w:szCs w:val="28"/>
        </w:rPr>
        <w:t>2. Федорова Н.Б. Разработка рецептур и оценка потребительских свойств низкокалорийных майонезов функционального назначения с применением фосфолипидных и белк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овых добавок. Автореферат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 канд.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техн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. наук. – Краснодар: Кубанский государственный технологический университет, 2005. – 24 </w:t>
      </w:r>
      <w:proofErr w:type="gram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с</w:t>
      </w:r>
      <w:proofErr w:type="gramEnd"/>
      <w:r w:rsidRPr="00FD0A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610AD" w:rsidRPr="00FD0A66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Смычагин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 О.В. </w:t>
      </w:r>
      <w:r w:rsidRPr="00FD0A66">
        <w:rPr>
          <w:rFonts w:ascii="Times New Roman" w:hAnsi="Times New Roman" w:cs="Times New Roman"/>
          <w:sz w:val="28"/>
          <w:szCs w:val="28"/>
        </w:rPr>
        <w:t>Разработка рецептур и исследование качества диетич</w:t>
      </w:r>
      <w:r w:rsidRPr="00FD0A66">
        <w:rPr>
          <w:rFonts w:ascii="Times New Roman" w:hAnsi="Times New Roman" w:cs="Times New Roman"/>
          <w:sz w:val="28"/>
          <w:szCs w:val="28"/>
        </w:rPr>
        <w:t>е</w:t>
      </w:r>
      <w:r w:rsidRPr="00FD0A66">
        <w:rPr>
          <w:rFonts w:ascii="Times New Roman" w:hAnsi="Times New Roman" w:cs="Times New Roman"/>
          <w:sz w:val="28"/>
          <w:szCs w:val="28"/>
        </w:rPr>
        <w:t>ских майонезных соусов с применением продуктов переработки зародышей к</w:t>
      </w:r>
      <w:r w:rsidRPr="00FD0A66">
        <w:rPr>
          <w:rFonts w:ascii="Times New Roman" w:hAnsi="Times New Roman" w:cs="Times New Roman"/>
          <w:sz w:val="28"/>
          <w:szCs w:val="28"/>
        </w:rPr>
        <w:t>у</w:t>
      </w:r>
      <w:r w:rsidRPr="00FD0A66">
        <w:rPr>
          <w:rFonts w:ascii="Times New Roman" w:hAnsi="Times New Roman" w:cs="Times New Roman"/>
          <w:sz w:val="28"/>
          <w:szCs w:val="28"/>
        </w:rPr>
        <w:t xml:space="preserve">курузы. </w:t>
      </w: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Автореферат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дис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. канд. </w:t>
      </w:r>
      <w:proofErr w:type="spell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техн</w:t>
      </w:r>
      <w:proofErr w:type="spellEnd"/>
      <w:r w:rsidRPr="00FD0A66">
        <w:rPr>
          <w:rFonts w:ascii="Times New Roman" w:hAnsi="Times New Roman" w:cs="Times New Roman"/>
          <w:snapToGrid w:val="0"/>
          <w:sz w:val="28"/>
          <w:szCs w:val="28"/>
        </w:rPr>
        <w:t>. наук. – Краснодар: Кубанский государс</w:t>
      </w:r>
      <w:r w:rsidRPr="00FD0A66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FD0A66">
        <w:rPr>
          <w:rFonts w:ascii="Times New Roman" w:hAnsi="Times New Roman" w:cs="Times New Roman"/>
          <w:snapToGrid w:val="0"/>
          <w:sz w:val="28"/>
          <w:szCs w:val="28"/>
        </w:rPr>
        <w:t xml:space="preserve">венный технологический университет, 2009.- 24 </w:t>
      </w:r>
      <w:proofErr w:type="gramStart"/>
      <w:r w:rsidRPr="00FD0A66">
        <w:rPr>
          <w:rFonts w:ascii="Times New Roman" w:hAnsi="Times New Roman" w:cs="Times New Roman"/>
          <w:snapToGrid w:val="0"/>
          <w:sz w:val="28"/>
          <w:szCs w:val="28"/>
        </w:rPr>
        <w:t>с</w:t>
      </w:r>
      <w:proofErr w:type="gramEnd"/>
      <w:r w:rsidRPr="00FD0A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610AD" w:rsidRPr="00AA5255" w:rsidRDefault="006610AD" w:rsidP="0044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10AD" w:rsidRPr="00AA5255" w:rsidSect="004412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481"/>
    <w:rsid w:val="00101846"/>
    <w:rsid w:val="00176B00"/>
    <w:rsid w:val="001851E0"/>
    <w:rsid w:val="002341EB"/>
    <w:rsid w:val="00255A22"/>
    <w:rsid w:val="002D1CCD"/>
    <w:rsid w:val="00393518"/>
    <w:rsid w:val="003B7B50"/>
    <w:rsid w:val="003E2862"/>
    <w:rsid w:val="004412E4"/>
    <w:rsid w:val="00445001"/>
    <w:rsid w:val="004563CC"/>
    <w:rsid w:val="00483E6F"/>
    <w:rsid w:val="004926B7"/>
    <w:rsid w:val="004A1BAC"/>
    <w:rsid w:val="00515803"/>
    <w:rsid w:val="0059778D"/>
    <w:rsid w:val="005B3BC6"/>
    <w:rsid w:val="005E2C8E"/>
    <w:rsid w:val="005F4250"/>
    <w:rsid w:val="006376EE"/>
    <w:rsid w:val="0064780F"/>
    <w:rsid w:val="006610AD"/>
    <w:rsid w:val="00667481"/>
    <w:rsid w:val="006C6CCE"/>
    <w:rsid w:val="006E644B"/>
    <w:rsid w:val="00701ED1"/>
    <w:rsid w:val="0084250F"/>
    <w:rsid w:val="008810AF"/>
    <w:rsid w:val="008C6AF2"/>
    <w:rsid w:val="009E6C32"/>
    <w:rsid w:val="00A17989"/>
    <w:rsid w:val="00A60391"/>
    <w:rsid w:val="00A8313A"/>
    <w:rsid w:val="00AA5255"/>
    <w:rsid w:val="00AD4F8C"/>
    <w:rsid w:val="00B21D55"/>
    <w:rsid w:val="00C07AE0"/>
    <w:rsid w:val="00C258CB"/>
    <w:rsid w:val="00D629E6"/>
    <w:rsid w:val="00DA0493"/>
    <w:rsid w:val="00DC508A"/>
    <w:rsid w:val="00F11F22"/>
    <w:rsid w:val="00F56991"/>
    <w:rsid w:val="00F60BE4"/>
    <w:rsid w:val="00FA5189"/>
    <w:rsid w:val="00FD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1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48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D0A66"/>
    <w:rPr>
      <w:color w:val="0000FF"/>
      <w:u w:val="single"/>
    </w:rPr>
  </w:style>
  <w:style w:type="paragraph" w:styleId="a5">
    <w:name w:val="Subtitle"/>
    <w:basedOn w:val="a"/>
    <w:link w:val="a6"/>
    <w:uiPriority w:val="99"/>
    <w:qFormat/>
    <w:locked/>
    <w:rsid w:val="00C07AE0"/>
    <w:pPr>
      <w:spacing w:after="0" w:line="240" w:lineRule="auto"/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B21D55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397ED-082B-468C-897C-FAE65090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25</cp:revision>
  <cp:lastPrinted>2013-05-20T06:31:00Z</cp:lastPrinted>
  <dcterms:created xsi:type="dcterms:W3CDTF">2013-05-08T07:07:00Z</dcterms:created>
  <dcterms:modified xsi:type="dcterms:W3CDTF">2013-05-20T13:10:00Z</dcterms:modified>
</cp:coreProperties>
</file>